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3AB60C3C" w:rsidR="00C57E36" w:rsidRPr="002A44EC" w:rsidRDefault="00C57E36"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bookmarkStart w:id="0" w:name="_GoBack"/>
      <w:bookmarkEnd w:id="0"/>
      <w:r w:rsidRPr="002A44EC">
        <w:rPr>
          <w:rFonts w:ascii="Times New Roman" w:hAnsi="Times New Roman" w:cs="Times New Roman"/>
          <w:bCs/>
          <w:color w:val="808080" w:themeColor="background1" w:themeShade="80"/>
          <w:sz w:val="24"/>
          <w:szCs w:val="24"/>
          <w:lang w:val="en-US" w:bidi="ar-EG"/>
        </w:rPr>
        <w:t xml:space="preserve">Below </w:t>
      </w:r>
      <w:r w:rsidR="00AF07DE" w:rsidRPr="00AF07DE">
        <w:rPr>
          <w:rFonts w:ascii="Times New Roman" w:hAnsi="Times New Roman" w:cs="Times New Roman"/>
          <w:bCs/>
          <w:color w:val="808080" w:themeColor="background1" w:themeShade="80"/>
          <w:sz w:val="24"/>
          <w:szCs w:val="24"/>
          <w:lang w:val="en-US" w:bidi="ar-EG"/>
        </w:rPr>
        <w:t xml:space="preserve">please find </w:t>
      </w:r>
      <w:r w:rsidRPr="002A44EC">
        <w:rPr>
          <w:rFonts w:ascii="Times New Roman" w:hAnsi="Times New Roman" w:cs="Times New Roman"/>
          <w:bCs/>
          <w:color w:val="808080" w:themeColor="background1" w:themeShade="80"/>
          <w:sz w:val="24"/>
          <w:szCs w:val="24"/>
          <w:lang w:val="en-US" w:bidi="ar-EG"/>
        </w:rPr>
        <w:t xml:space="preserve">the template for the word file of your </w:t>
      </w:r>
      <w:r w:rsidR="00284173">
        <w:rPr>
          <w:rFonts w:ascii="Times New Roman" w:hAnsi="Times New Roman" w:cs="Times New Roman"/>
          <w:bCs/>
          <w:color w:val="808080" w:themeColor="background1" w:themeShade="80"/>
          <w:sz w:val="24"/>
          <w:szCs w:val="24"/>
          <w:lang w:val="en-US" w:bidi="ar-EG"/>
        </w:rPr>
        <w:t>Short communication</w:t>
      </w:r>
      <w:r w:rsidRPr="002A44EC">
        <w:rPr>
          <w:rFonts w:ascii="Times New Roman" w:hAnsi="Times New Roman" w:cs="Times New Roman"/>
          <w:bCs/>
          <w:color w:val="808080" w:themeColor="background1" w:themeShade="80"/>
          <w:sz w:val="24"/>
          <w:szCs w:val="24"/>
          <w:lang w:val="en-US" w:bidi="ar-EG"/>
        </w:rPr>
        <w:t xml:space="preserve"> to be submitted </w:t>
      </w:r>
      <w:r w:rsidR="00DC1231">
        <w:rPr>
          <w:rFonts w:ascii="Times New Roman" w:hAnsi="Times New Roman" w:cs="Times New Roman"/>
          <w:bCs/>
          <w:color w:val="808080" w:themeColor="background1" w:themeShade="80"/>
          <w:sz w:val="24"/>
          <w:szCs w:val="24"/>
          <w:lang w:val="en-US" w:bidi="ar-EG"/>
        </w:rPr>
        <w:t>to</w:t>
      </w:r>
      <w:r w:rsidRPr="002A44EC">
        <w:rPr>
          <w:rFonts w:ascii="Times New Roman" w:hAnsi="Times New Roman" w:cs="Times New Roman"/>
          <w:bCs/>
          <w:color w:val="808080" w:themeColor="background1" w:themeShade="80"/>
          <w:sz w:val="24"/>
          <w:szCs w:val="24"/>
          <w:lang w:val="en-US" w:bidi="ar-EG"/>
        </w:rPr>
        <w:t xml:space="preserve"> </w:t>
      </w:r>
      <w:r w:rsidR="00EF604C" w:rsidRPr="00204BFE">
        <w:rPr>
          <w:rFonts w:ascii="Times New Roman" w:hAnsi="Times New Roman" w:cs="Times New Roman"/>
          <w:b/>
          <w:bCs/>
          <w:i/>
          <w:color w:val="808080" w:themeColor="background1" w:themeShade="80"/>
          <w:sz w:val="24"/>
          <w:szCs w:val="24"/>
          <w:lang w:val="en-US" w:bidi="ar-EG"/>
        </w:rPr>
        <w:t>Forest</w:t>
      </w:r>
      <w:r w:rsidR="000013FE" w:rsidRPr="00204BFE">
        <w:rPr>
          <w:rFonts w:ascii="Times New Roman" w:hAnsi="Times New Roman" w:cs="Times New Roman"/>
          <w:b/>
          <w:bCs/>
          <w:i/>
          <w:color w:val="808080" w:themeColor="background1" w:themeShade="80"/>
          <w:sz w:val="24"/>
          <w:szCs w:val="24"/>
          <w:lang w:val="en-US" w:bidi="ar-EG"/>
        </w:rPr>
        <w:t xml:space="preserve"> Systems</w:t>
      </w:r>
      <w:r w:rsidRPr="002A44EC">
        <w:rPr>
          <w:rFonts w:ascii="Times New Roman" w:hAnsi="Times New Roman" w:cs="Times New Roman"/>
          <w:bCs/>
          <w:color w:val="808080" w:themeColor="background1" w:themeShade="80"/>
          <w:sz w:val="24"/>
          <w:szCs w:val="24"/>
          <w:lang w:val="en-US" w:bidi="ar-EG"/>
        </w:rPr>
        <w:t>.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24ADCB3A" w:rsidR="00700132" w:rsidRPr="002A44EC" w:rsidRDefault="00E9401E"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Pr>
          <w:rFonts w:ascii="Times New Roman" w:hAnsi="Times New Roman" w:cs="Times New Roman"/>
          <w:b/>
          <w:bCs/>
          <w:color w:val="000000" w:themeColor="text1"/>
          <w:sz w:val="24"/>
          <w:szCs w:val="24"/>
          <w:lang w:val="en-US" w:bidi="ar-EG"/>
        </w:rPr>
        <w:t>SHORT COMMUNICATION</w:t>
      </w:r>
    </w:p>
    <w:p w14:paraId="4C0E7FBB" w14:textId="5A760729"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 xml:space="preserve">should not be longer than </w:t>
      </w:r>
      <w:r w:rsidR="00284173">
        <w:rPr>
          <w:rFonts w:ascii="Times New Roman" w:hAnsi="Times New Roman" w:cs="Times New Roman"/>
          <w:bCs/>
          <w:color w:val="548DD4" w:themeColor="text2" w:themeTint="99"/>
          <w:sz w:val="24"/>
          <w:szCs w:val="24"/>
          <w:lang w:val="en-US" w:bidi="ar-EG"/>
        </w:rPr>
        <w:t>3</w:t>
      </w:r>
      <w:r w:rsidR="00E57D3E" w:rsidRPr="002A44EC">
        <w:rPr>
          <w:rFonts w:ascii="Times New Roman" w:hAnsi="Times New Roman" w:cs="Times New Roman"/>
          <w:bCs/>
          <w:color w:val="548DD4" w:themeColor="text2" w:themeTint="99"/>
          <w:sz w:val="24"/>
          <w:szCs w:val="24"/>
          <w:lang w:val="en-US" w:bidi="ar-EG"/>
        </w:rPr>
        <w:t>,500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r w:rsidR="00284173">
        <w:rPr>
          <w:rFonts w:ascii="Times New Roman" w:hAnsi="Times New Roman" w:cs="Times New Roman"/>
          <w:bCs/>
          <w:color w:val="548DD4" w:themeColor="text2" w:themeTint="99"/>
          <w:sz w:val="24"/>
          <w:szCs w:val="24"/>
          <w:lang w:val="en-US" w:bidi="ar-EG"/>
        </w:rPr>
        <w:t xml:space="preserve"> It may contain </w:t>
      </w:r>
      <w:r w:rsidR="00284173" w:rsidRPr="00284173">
        <w:rPr>
          <w:rFonts w:ascii="Times New Roman" w:hAnsi="Times New Roman" w:cs="Times New Roman"/>
          <w:bCs/>
          <w:color w:val="548DD4" w:themeColor="text2" w:themeTint="99"/>
          <w:sz w:val="24"/>
          <w:szCs w:val="24"/>
          <w:lang w:val="en-US" w:bidi="ar-EG"/>
        </w:rPr>
        <w:t>up to three tables and</w:t>
      </w:r>
      <w:r w:rsidR="00A47145">
        <w:rPr>
          <w:rFonts w:ascii="Times New Roman" w:hAnsi="Times New Roman" w:cs="Times New Roman"/>
          <w:bCs/>
          <w:color w:val="548DD4" w:themeColor="text2" w:themeTint="99"/>
          <w:sz w:val="24"/>
          <w:szCs w:val="24"/>
          <w:lang w:val="en-US" w:bidi="ar-EG"/>
        </w:rPr>
        <w:t>/or</w:t>
      </w:r>
      <w:r w:rsidR="00284173" w:rsidRPr="00284173">
        <w:rPr>
          <w:rFonts w:ascii="Times New Roman" w:hAnsi="Times New Roman" w:cs="Times New Roman"/>
          <w:bCs/>
          <w:color w:val="548DD4" w:themeColor="text2" w:themeTint="99"/>
          <w:sz w:val="24"/>
          <w:szCs w:val="24"/>
          <w:lang w:val="en-US" w:bidi="ar-EG"/>
        </w:rPr>
        <w:t xml:space="preserve"> figures; and supplementary material, if any</w:t>
      </w:r>
      <w:r w:rsidR="00284173">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664D3013"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1"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The title must be clear, short and concise. Avoid terms such as “Study of...”, “Observations...”, or “Contribution to...”.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1"/>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911F99" w14:paraId="4640C436" w14:textId="77777777" w:rsidTr="00690CD3">
        <w:tc>
          <w:tcPr>
            <w:tcW w:w="1560" w:type="pct"/>
          </w:tcPr>
          <w:p w14:paraId="382597BD" w14:textId="2B49F2EA" w:rsidR="00690CD3" w:rsidRPr="002A44EC" w:rsidRDefault="003618AB" w:rsidP="002A44EC">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4EF8D52F"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911F99" w14:paraId="2C3E1300" w14:textId="77777777" w:rsidTr="00690CD3">
        <w:tc>
          <w:tcPr>
            <w:tcW w:w="1560" w:type="pct"/>
          </w:tcPr>
          <w:p w14:paraId="23BF09AC" w14:textId="3B1749EC"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43792594" w14:textId="77777777" w:rsidTr="00690CD3">
        <w:tc>
          <w:tcPr>
            <w:tcW w:w="1560" w:type="pct"/>
          </w:tcPr>
          <w:p w14:paraId="646BA9B0" w14:textId="077BBCCD"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31C00E39" w14:textId="77777777" w:rsidTr="00690CD3">
        <w:tc>
          <w:tcPr>
            <w:tcW w:w="1560" w:type="pct"/>
          </w:tcPr>
          <w:p w14:paraId="19A37875" w14:textId="6BB460F6"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59380E03"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lastRenderedPageBreak/>
        <w:t xml:space="preserve">All </w:t>
      </w:r>
      <w:r w:rsidR="000013FE" w:rsidRPr="00204BFE">
        <w:rPr>
          <w:rFonts w:ascii="Times New Roman" w:hAnsi="Times New Roman" w:cs="Times New Roman"/>
          <w:i/>
          <w:color w:val="548DD4" w:themeColor="text2" w:themeTint="99"/>
          <w:sz w:val="24"/>
          <w:szCs w:val="24"/>
          <w:lang w:val="en-US"/>
        </w:rPr>
        <w:t>Forest Systems</w:t>
      </w:r>
      <w:r w:rsidRPr="002A44EC">
        <w:rPr>
          <w:rFonts w:ascii="Times New Roman" w:hAnsi="Times New Roman" w:cs="Times New Roman"/>
          <w:color w:val="548DD4" w:themeColor="text2" w:themeTint="99"/>
          <w:sz w:val="24"/>
          <w:szCs w:val="24"/>
          <w:lang w:val="en-US"/>
        </w:rPr>
        <w:t xml:space="preserve">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2" w:name="_Hlk82676327"/>
    </w:p>
    <w:bookmarkEnd w:id="2"/>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0491D30D" w:rsidR="002A44EC" w:rsidRPr="002A44EC" w:rsidRDefault="00C33FF8" w:rsidP="00937CDE">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3" w:name="_Hlk105698512"/>
      <w:r w:rsidR="00937CDE" w:rsidRPr="002A44EC">
        <w:rPr>
          <w:rFonts w:ascii="Times New Roman" w:hAnsi="Times New Roman" w:cs="Times New Roman"/>
          <w:sz w:val="24"/>
          <w:szCs w:val="24"/>
        </w:rPr>
        <w:t xml:space="preserve">XXX: </w:t>
      </w:r>
      <w:bookmarkEnd w:id="3"/>
      <w:r w:rsidR="00937CDE" w:rsidRPr="002A44EC">
        <w:rPr>
          <w:rFonts w:ascii="Times New Roman" w:hAnsi="Times New Roman" w:cs="Times New Roman"/>
          <w:sz w:val="24"/>
          <w:szCs w:val="24"/>
        </w:rPr>
        <w:t>e-mail address</w:t>
      </w:r>
      <w:r w:rsidR="00937CDE">
        <w:rPr>
          <w:rFonts w:ascii="Times New Roman" w:hAnsi="Times New Roman" w:cs="Times New Roman"/>
          <w:sz w:val="24"/>
          <w:szCs w:val="24"/>
        </w:rPr>
        <w:t xml:space="preserve">: </w:t>
      </w:r>
      <w:r w:rsidR="00512353" w:rsidRPr="00512353">
        <w:rPr>
          <w:rFonts w:asciiTheme="minorHAnsi" w:hAnsiTheme="minorHAnsi" w:cstheme="minorHAnsi"/>
          <w:color w:val="548DD4" w:themeColor="text2" w:themeTint="99"/>
        </w:rPr>
        <w:t>The corresponding author must use a single email address (institutional) throughout the entire process. In case the institutional e-mail address fails in certain instances, please include in the manuscript an alternative personal e-mail address besides this one.</w:t>
      </w:r>
    </w:p>
    <w:p w14:paraId="48039624" w14:textId="3ACE612B"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07C1C9C5" w14:textId="68ACBB89" w:rsidR="004E022E" w:rsidRPr="002A44EC" w:rsidRDefault="00931410" w:rsidP="002A44EC">
      <w:pPr>
        <w:spacing w:after="0" w:line="360" w:lineRule="auto"/>
        <w:ind w:firstLine="284"/>
        <w:jc w:val="both"/>
        <w:rPr>
          <w:rFonts w:ascii="Times New Roman" w:hAnsi="Times New Roman" w:cs="Times New Roman"/>
          <w:b/>
          <w:bCs/>
          <w:sz w:val="24"/>
          <w:szCs w:val="24"/>
          <w:lang w:val="en-US" w:bidi="ar-EG"/>
        </w:rPr>
      </w:pP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Pr="002A44EC">
        <w:rPr>
          <w:rFonts w:ascii="Times New Roman" w:hAnsi="Times New Roman" w:cs="Times New Roman"/>
          <w:sz w:val="24"/>
          <w:szCs w:val="24"/>
          <w:lang w:val="en-US"/>
        </w:rPr>
        <w:t>s</w:t>
      </w:r>
      <w:r w:rsidR="00911F99">
        <w:rPr>
          <w:rFonts w:ascii="Times New Roman" w:hAnsi="Times New Roman" w:cs="Times New Roman"/>
          <w:sz w:val="24"/>
          <w:szCs w:val="24"/>
          <w:lang w:val="en-US"/>
        </w:rPr>
        <w:t xml:space="preserve"> </w:t>
      </w:r>
      <w:r w:rsidR="00911F99" w:rsidRPr="00911F99">
        <w:rPr>
          <w:rFonts w:ascii="Times New Roman" w:hAnsi="Times New Roman" w:cs="Times New Roman"/>
          <w:color w:val="548DD4" w:themeColor="text2" w:themeTint="99"/>
          <w:sz w:val="24"/>
          <w:szCs w:val="24"/>
          <w:lang w:val="en-US"/>
        </w:rPr>
        <w:t>(up to 3 in total)</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66BE7B12"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The abstract length is 250 words maximum. The style must be concise and must not contain references. The structure must include the following parts:</w:t>
      </w:r>
    </w:p>
    <w:p w14:paraId="110A4C46" w14:textId="054047E5"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Aim</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w:t>
      </w:r>
      <w:r w:rsidR="00965F70" w:rsidRPr="002A44EC">
        <w:rPr>
          <w:rStyle w:val="longtext"/>
          <w:rFonts w:ascii="Times New Roman" w:hAnsi="Times New Roman" w:cs="Times New Roman"/>
          <w:color w:val="548DD4" w:themeColor="text2" w:themeTint="99"/>
          <w:sz w:val="24"/>
          <w:szCs w:val="24"/>
          <w:shd w:val="clear" w:color="auto" w:fill="FFFFFF"/>
          <w:lang w:val="en-US"/>
        </w:rPr>
        <w:t>et the goal or directly the specific objectives and, describe the relevance of the study</w:t>
      </w:r>
      <w:r w:rsidRPr="002A44EC">
        <w:rPr>
          <w:rFonts w:ascii="Times New Roman" w:hAnsi="Times New Roman" w:cs="Times New Roman"/>
          <w:color w:val="548DD4" w:themeColor="text2" w:themeTint="99"/>
          <w:sz w:val="24"/>
          <w:szCs w:val="24"/>
        </w:rPr>
        <w:t>.</w:t>
      </w:r>
      <w:r w:rsidR="00A3507F" w:rsidRPr="002A44EC">
        <w:rPr>
          <w:rFonts w:ascii="Times New Roman" w:hAnsi="Times New Roman" w:cs="Times New Roman"/>
          <w:color w:val="548DD4" w:themeColor="text2" w:themeTint="99"/>
          <w:sz w:val="24"/>
          <w:szCs w:val="24"/>
        </w:rPr>
        <w:t xml:space="preserve"> </w:t>
      </w:r>
    </w:p>
    <w:p w14:paraId="531CE40F" w14:textId="3A66199C" w:rsidR="004E022E" w:rsidRPr="00B60FFC" w:rsidRDefault="004E022E" w:rsidP="002A44EC">
      <w:pPr>
        <w:spacing w:after="0" w:line="360" w:lineRule="auto"/>
        <w:ind w:firstLine="284"/>
        <w:jc w:val="both"/>
        <w:rPr>
          <w:rStyle w:val="longtext"/>
          <w:rFonts w:ascii="Times New Roman" w:hAnsi="Times New Roman" w:cs="Times New Roman"/>
          <w:color w:val="548DD4" w:themeColor="text2" w:themeTint="99"/>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Area</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Specify the geographic area in which the study has been made.</w:t>
      </w:r>
    </w:p>
    <w:p w14:paraId="1665E9FF" w14:textId="60913E7D"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B60FFC">
        <w:rPr>
          <w:rStyle w:val="longtext"/>
          <w:rFonts w:ascii="Times New Roman" w:hAnsi="Times New Roman" w:cs="Times New Roman"/>
          <w:i/>
          <w:iCs/>
          <w:sz w:val="24"/>
          <w:szCs w:val="24"/>
          <w:shd w:val="clear" w:color="auto" w:fill="FFFFFF"/>
          <w:lang w:val="en-US"/>
        </w:rPr>
        <w:t>Material</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and</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methods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D</w:t>
      </w:r>
      <w:r w:rsidR="004F3DF3" w:rsidRPr="002A44EC">
        <w:rPr>
          <w:rStyle w:val="longtext"/>
          <w:rFonts w:ascii="Times New Roman" w:hAnsi="Times New Roman" w:cs="Times New Roman"/>
          <w:color w:val="548DD4" w:themeColor="text2" w:themeTint="99"/>
          <w:sz w:val="24"/>
          <w:szCs w:val="24"/>
          <w:shd w:val="clear" w:color="auto" w:fill="FFFFFF"/>
          <w:lang w:val="en-US"/>
        </w:rPr>
        <w:t>escribe briefly material and methods, crops or organisms involved must be identified, as well as soil type, chemicals, or other details which can be important for the interpretation of the results.</w:t>
      </w:r>
    </w:p>
    <w:p w14:paraId="5ECE873E" w14:textId="158EB16A"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Main</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results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L</w:t>
      </w:r>
      <w:r w:rsidR="004F3DF3" w:rsidRPr="002A44EC">
        <w:rPr>
          <w:rStyle w:val="longtext"/>
          <w:rFonts w:ascii="Times New Roman" w:hAnsi="Times New Roman" w:cs="Times New Roman"/>
          <w:color w:val="548DD4" w:themeColor="text2" w:themeTint="99"/>
          <w:sz w:val="24"/>
          <w:szCs w:val="24"/>
          <w:shd w:val="clear" w:color="auto" w:fill="FFFFFF"/>
          <w:lang w:val="en-US"/>
        </w:rPr>
        <w:t>ist and discuss relevant results (including numeric values of experimental results).</w:t>
      </w:r>
    </w:p>
    <w:p w14:paraId="34274ACA" w14:textId="0765F4A8" w:rsidR="004E022E" w:rsidRDefault="004E022E" w:rsidP="002A44EC">
      <w:pPr>
        <w:spacing w:after="0" w:line="360" w:lineRule="auto"/>
        <w:ind w:firstLine="284"/>
        <w:jc w:val="both"/>
        <w:rPr>
          <w:rFonts w:ascii="Times New Roman" w:hAnsi="Times New Roman" w:cs="Times New Roman"/>
          <w:color w:val="548DD4" w:themeColor="text2" w:themeTint="99"/>
          <w:sz w:val="24"/>
          <w:szCs w:val="24"/>
        </w:rPr>
      </w:pPr>
      <w:r w:rsidRPr="002A44EC">
        <w:rPr>
          <w:rStyle w:val="longtext"/>
          <w:rFonts w:ascii="Times New Roman" w:hAnsi="Times New Roman" w:cs="Times New Roman"/>
          <w:i/>
          <w:iCs/>
          <w:sz w:val="24"/>
          <w:szCs w:val="24"/>
          <w:shd w:val="clear" w:color="auto" w:fill="FFFFFF"/>
          <w:lang w:val="en-US"/>
        </w:rPr>
        <w:t>Research</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highlights</w:t>
      </w:r>
      <w:r w:rsidRPr="002A44EC">
        <w:rPr>
          <w:rStyle w:val="longtext"/>
          <w:rFonts w:ascii="Times New Roman" w:hAnsi="Times New Roman" w:cs="Times New Roman"/>
          <w:sz w:val="24"/>
          <w:szCs w:val="24"/>
          <w:shd w:val="clear" w:color="auto" w:fill="FFFFFF"/>
          <w:lang w:val="en-US"/>
        </w:rPr>
        <w:t>:</w:t>
      </w:r>
      <w:r w:rsidR="00A3507F" w:rsidRPr="002A44EC">
        <w:rPr>
          <w:rFonts w:ascii="Times New Roman" w:hAnsi="Times New Roman" w:cs="Times New Roman"/>
          <w:sz w:val="24"/>
          <w:szCs w:val="24"/>
        </w:rPr>
        <w:t xml:space="preserve"> </w:t>
      </w:r>
      <w:r w:rsidR="004F3DF3" w:rsidRPr="002A44EC">
        <w:rPr>
          <w:rFonts w:ascii="Times New Roman" w:hAnsi="Times New Roman" w:cs="Times New Roman"/>
          <w:color w:val="548DD4" w:themeColor="text2" w:themeTint="99"/>
          <w:sz w:val="24"/>
          <w:szCs w:val="24"/>
        </w:rPr>
        <w:t>One or two closing sentences with most relevant findings and implications.</w:t>
      </w:r>
    </w:p>
    <w:p w14:paraId="49B64323" w14:textId="77777777" w:rsidR="0080642E" w:rsidRPr="002A44EC" w:rsidRDefault="0080642E" w:rsidP="0080642E">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12E9F11A"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80642E" w:rsidRPr="0080642E">
        <w:rPr>
          <w:rStyle w:val="longtext"/>
          <w:rFonts w:ascii="Times New Roman" w:eastAsia="Times New Roman" w:hAnsi="Times New Roman" w:cs="Times New Roman"/>
          <w:sz w:val="24"/>
          <w:szCs w:val="24"/>
          <w:shd w:val="clear" w:color="auto" w:fill="FFFFFF"/>
        </w:rPr>
        <w:t xml:space="preserve">deforestation; wood </w:t>
      </w:r>
      <w:proofErr w:type="gramStart"/>
      <w:r w:rsidR="0080642E" w:rsidRPr="0080642E">
        <w:rPr>
          <w:rStyle w:val="longtext"/>
          <w:rFonts w:ascii="Times New Roman" w:eastAsia="Times New Roman" w:hAnsi="Times New Roman" w:cs="Times New Roman"/>
          <w:sz w:val="24"/>
          <w:szCs w:val="24"/>
          <w:shd w:val="clear" w:color="auto" w:fill="FFFFFF"/>
        </w:rPr>
        <w:t>quality ;</w:t>
      </w:r>
      <w:proofErr w:type="gramEnd"/>
      <w:r w:rsidR="0080642E" w:rsidRPr="0080642E">
        <w:rPr>
          <w:rStyle w:val="longtext"/>
          <w:rFonts w:ascii="Times New Roman" w:eastAsia="Times New Roman" w:hAnsi="Times New Roman" w:cs="Times New Roman"/>
          <w:sz w:val="24"/>
          <w:szCs w:val="24"/>
          <w:shd w:val="clear" w:color="auto" w:fill="FFFFFF"/>
        </w:rPr>
        <w:t xml:space="preserve"> etc</w:t>
      </w:r>
      <w:r w:rsidR="007566CB">
        <w:rPr>
          <w:rStyle w:val="longtext"/>
          <w:rFonts w:ascii="Times New Roman" w:eastAsia="Times New Roman" w:hAnsi="Times New Roman" w:cs="Times New Roman"/>
          <w:sz w:val="24"/>
          <w:szCs w:val="24"/>
          <w:shd w:val="clear" w:color="auto" w:fill="FFFFFF"/>
        </w:rPr>
        <w:t>.</w:t>
      </w:r>
    </w:p>
    <w:p w14:paraId="069EC9E1" w14:textId="323C79F2" w:rsidR="004E022E" w:rsidRPr="002A44EC" w:rsidRDefault="007566CB"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4DB4088A" w14:textId="2BDB336A"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80642E" w:rsidRPr="0080642E">
        <w:rPr>
          <w:rStyle w:val="None"/>
          <w:rFonts w:ascii="Times New Roman" w:hAnsi="Times New Roman" w:cs="Times New Roman"/>
          <w:sz w:val="24"/>
          <w:szCs w:val="24"/>
        </w:rPr>
        <w:t>BA (basal area); SPS (silvopastoral systems); 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lastRenderedPageBreak/>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2F965E2D" w14:textId="6D64900A" w:rsidR="007566CB" w:rsidRDefault="004E022E" w:rsidP="002A44EC">
      <w:pPr>
        <w:spacing w:after="0" w:line="360" w:lineRule="auto"/>
        <w:ind w:firstLine="284"/>
        <w:jc w:val="both"/>
        <w:rPr>
          <w:rFonts w:ascii="Times New Roman" w:hAnsi="Times New Roman" w:cs="Times New Roman"/>
          <w:bCs/>
          <w:sz w:val="24"/>
          <w:szCs w:val="24"/>
          <w:lang w:val="en-US" w:bidi="ar-EG"/>
        </w:rPr>
      </w:pPr>
      <w:bookmarkStart w:id="4" w:name="_Hlk101288068"/>
      <w:r w:rsidRPr="002A44EC">
        <w:rPr>
          <w:rFonts w:ascii="Times New Roman" w:hAnsi="Times New Roman" w:cs="Times New Roman"/>
          <w:b/>
          <w:bCs/>
          <w:sz w:val="24"/>
          <w:szCs w:val="24"/>
          <w:lang w:val="en-US" w:bidi="ar-EG"/>
        </w:rPr>
        <w:t>Supplementary</w:t>
      </w:r>
      <w:r w:rsidR="00A3507F" w:rsidRPr="002A44EC">
        <w:rPr>
          <w:rFonts w:ascii="Times New Roman" w:hAnsi="Times New Roman" w:cs="Times New Roman"/>
          <w:b/>
          <w:bCs/>
          <w:sz w:val="24"/>
          <w:szCs w:val="24"/>
          <w:lang w:val="en-US" w:bidi="ar-EG"/>
        </w:rPr>
        <w:t xml:space="preserve"> </w:t>
      </w:r>
      <w:r w:rsidRPr="002A44EC">
        <w:rPr>
          <w:rFonts w:ascii="Times New Roman" w:hAnsi="Times New Roman" w:cs="Times New Roman"/>
          <w:b/>
          <w:bCs/>
          <w:sz w:val="24"/>
          <w:szCs w:val="24"/>
          <w:lang w:val="en-US" w:bidi="ar-EG"/>
        </w:rPr>
        <w:t>material</w:t>
      </w:r>
      <w:r w:rsidR="00A3507F" w:rsidRPr="002A44EC">
        <w:rPr>
          <w:rFonts w:ascii="Times New Roman" w:hAnsi="Times New Roman" w:cs="Times New Roman"/>
          <w:b/>
          <w:bCs/>
          <w:sz w:val="24"/>
          <w:szCs w:val="24"/>
          <w:lang w:val="en-US" w:bidi="ar-EG"/>
        </w:rPr>
        <w:t xml:space="preserve"> </w:t>
      </w:r>
      <w:r w:rsidR="00AB55AD" w:rsidRPr="002A44EC">
        <w:rPr>
          <w:rFonts w:ascii="Times New Roman" w:hAnsi="Times New Roman" w:cs="Times New Roman"/>
          <w:bCs/>
          <w:sz w:val="24"/>
          <w:szCs w:val="24"/>
          <w:lang w:val="en-US" w:bidi="ar-EG"/>
        </w:rPr>
        <w:t xml:space="preserve">(Table S1 and Fig. S1) accompanies the paper on </w:t>
      </w:r>
      <w:r w:rsidR="0080642E" w:rsidRPr="00204BFE">
        <w:rPr>
          <w:rFonts w:ascii="Times New Roman" w:hAnsi="Times New Roman" w:cs="Times New Roman"/>
          <w:bCs/>
          <w:i/>
          <w:sz w:val="24"/>
          <w:szCs w:val="24"/>
          <w:lang w:val="en-US" w:bidi="ar-EG"/>
        </w:rPr>
        <w:t>Forest Systems</w:t>
      </w:r>
      <w:r w:rsidR="0080642E">
        <w:rPr>
          <w:rFonts w:ascii="Times New Roman" w:hAnsi="Times New Roman" w:cs="Times New Roman"/>
          <w:bCs/>
          <w:sz w:val="24"/>
          <w:szCs w:val="24"/>
          <w:lang w:val="en-US" w:bidi="ar-EG"/>
        </w:rPr>
        <w:t>´</w:t>
      </w:r>
      <w:r w:rsidR="003B228E">
        <w:rPr>
          <w:rFonts w:ascii="Times New Roman" w:hAnsi="Times New Roman" w:cs="Times New Roman"/>
          <w:bCs/>
          <w:sz w:val="24"/>
          <w:szCs w:val="24"/>
          <w:lang w:val="en-US" w:bidi="ar-EG"/>
        </w:rPr>
        <w:t xml:space="preserve"> </w:t>
      </w:r>
      <w:r w:rsidR="00AB55AD" w:rsidRPr="002A44EC">
        <w:rPr>
          <w:rFonts w:ascii="Times New Roman" w:hAnsi="Times New Roman" w:cs="Times New Roman"/>
          <w:bCs/>
          <w:sz w:val="24"/>
          <w:szCs w:val="24"/>
          <w:lang w:val="en-US" w:bidi="ar-EG"/>
        </w:rPr>
        <w:t>website”.</w:t>
      </w:r>
      <w:r w:rsidR="00700132" w:rsidRPr="002A44EC">
        <w:rPr>
          <w:rFonts w:ascii="Times New Roman" w:hAnsi="Times New Roman" w:cs="Times New Roman"/>
          <w:bCs/>
          <w:sz w:val="24"/>
          <w:szCs w:val="24"/>
          <w:lang w:val="en-US" w:bidi="ar-EG"/>
        </w:rPr>
        <w:t xml:space="preserve"> </w:t>
      </w:r>
    </w:p>
    <w:p w14:paraId="40BFDF83" w14:textId="44CC90F9" w:rsidR="004E022E" w:rsidRPr="002A44EC" w:rsidRDefault="00700132"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Cs/>
          <w:color w:val="548DD4" w:themeColor="text2" w:themeTint="99"/>
          <w:sz w:val="24"/>
          <w:szCs w:val="24"/>
          <w:lang w:val="en-US" w:bidi="ar-EG"/>
        </w:rPr>
        <w:t xml:space="preserve">If any, </w:t>
      </w:r>
      <w:r w:rsidR="007566CB">
        <w:rPr>
          <w:rFonts w:ascii="Times New Roman" w:hAnsi="Times New Roman" w:cs="Times New Roman"/>
          <w:bCs/>
          <w:color w:val="548DD4" w:themeColor="text2" w:themeTint="99"/>
          <w:sz w:val="24"/>
          <w:szCs w:val="24"/>
          <w:lang w:val="en-US" w:bidi="ar-EG"/>
        </w:rPr>
        <w:t xml:space="preserve">mention </w:t>
      </w:r>
      <w:r w:rsidRPr="002A44EC">
        <w:rPr>
          <w:rFonts w:ascii="Times New Roman" w:hAnsi="Times New Roman" w:cs="Times New Roman"/>
          <w:bCs/>
          <w:color w:val="548DD4" w:themeColor="text2" w:themeTint="99"/>
          <w:sz w:val="24"/>
          <w:szCs w:val="24"/>
          <w:lang w:val="en-US" w:bidi="ar-EG"/>
        </w:rPr>
        <w:t>supplementary tables and/or figures</w:t>
      </w:r>
      <w:r w:rsidR="007566CB">
        <w:rPr>
          <w:rFonts w:ascii="Times New Roman" w:hAnsi="Times New Roman" w:cs="Times New Roman"/>
          <w:bCs/>
          <w:color w:val="548DD4" w:themeColor="text2" w:themeTint="99"/>
          <w:sz w:val="24"/>
          <w:szCs w:val="24"/>
          <w:lang w:val="en-US" w:bidi="ar-EG"/>
        </w:rPr>
        <w:t xml:space="preserve">. </w:t>
      </w:r>
      <w:r w:rsidR="00AB55AD" w:rsidRPr="002A44EC">
        <w:rPr>
          <w:rFonts w:ascii="Times New Roman" w:hAnsi="Times New Roman" w:cs="Times New Roman"/>
          <w:bCs/>
          <w:color w:val="548DD4" w:themeColor="text2" w:themeTint="99"/>
          <w:sz w:val="24"/>
          <w:szCs w:val="24"/>
          <w:lang w:val="en-US" w:bidi="ar-EG"/>
        </w:rPr>
        <w:t xml:space="preserve">In the text, they will be cited as “Table S1/Fig. S1 [suppl]”. </w:t>
      </w:r>
    </w:p>
    <w:p w14:paraId="3BBDBAF4" w14:textId="77777777" w:rsidR="00700132"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Funding:</w:t>
      </w:r>
      <w:r w:rsidRPr="002A44EC">
        <w:rPr>
          <w:rFonts w:ascii="Times New Roman" w:hAnsi="Times New Roman" w:cs="Times New Roman"/>
          <w:sz w:val="24"/>
          <w:szCs w:val="24"/>
          <w:shd w:val="clear" w:color="auto" w:fill="FFFFFF"/>
          <w:lang w:val="en-US"/>
        </w:rPr>
        <w:t xml:space="preserve"> The authors received no specific funding for this work, </w:t>
      </w:r>
    </w:p>
    <w:p w14:paraId="52E3D070" w14:textId="6CBD67FF" w:rsidR="004F385D"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color w:val="548DD4" w:themeColor="text2" w:themeTint="99"/>
          <w:sz w:val="24"/>
          <w:szCs w:val="24"/>
          <w:shd w:val="clear" w:color="auto" w:fill="FFFFFF"/>
          <w:lang w:val="en-US"/>
        </w:rPr>
        <w:t xml:space="preserve">OR </w:t>
      </w:r>
      <w:r w:rsidR="0095693C" w:rsidRPr="002A44EC">
        <w:rPr>
          <w:rFonts w:ascii="Times New Roman" w:hAnsi="Times New Roman" w:cs="Times New Roman"/>
          <w:color w:val="548DD4" w:themeColor="text2" w:themeTint="99"/>
          <w:sz w:val="24"/>
          <w:szCs w:val="24"/>
        </w:rPr>
        <w:t>please indicate the funding institutions in the table below: in the left column, the funding agencies/institutions; in the right column, the projects or grant numbers, if any:</w:t>
      </w:r>
    </w:p>
    <w:tbl>
      <w:tblPr>
        <w:tblStyle w:val="Tablaconcuadrcula"/>
        <w:tblW w:w="5000" w:type="pct"/>
        <w:tblLook w:val="04A0" w:firstRow="1" w:lastRow="0" w:firstColumn="1" w:lastColumn="0" w:noHBand="0" w:noVBand="1"/>
      </w:tblPr>
      <w:tblGrid>
        <w:gridCol w:w="5098"/>
        <w:gridCol w:w="3957"/>
      </w:tblGrid>
      <w:tr w:rsidR="004E022E" w:rsidRPr="002A44EC" w14:paraId="6FC90D78" w14:textId="77777777" w:rsidTr="002A44EC">
        <w:tc>
          <w:tcPr>
            <w:tcW w:w="2815" w:type="pct"/>
          </w:tcPr>
          <w:p w14:paraId="747DC802" w14:textId="4C3BEFC5"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Funding</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agencies/institutions</w:t>
            </w:r>
            <w:r w:rsidR="00CB60D0" w:rsidRPr="002A44EC">
              <w:rPr>
                <w:rFonts w:ascii="Times New Roman" w:hAnsi="Times New Roman" w:cs="Times New Roman"/>
                <w:b/>
                <w:sz w:val="24"/>
                <w:szCs w:val="24"/>
              </w:rPr>
              <w:t xml:space="preserve">: </w:t>
            </w:r>
          </w:p>
        </w:tc>
        <w:tc>
          <w:tcPr>
            <w:tcW w:w="2185" w:type="pct"/>
          </w:tcPr>
          <w:p w14:paraId="186EDAB5" w14:textId="0AD05814"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Project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Grant</w:t>
            </w:r>
          </w:p>
        </w:tc>
      </w:tr>
      <w:tr w:rsidR="004E022E" w:rsidRPr="002A44EC" w14:paraId="0F9BE40F" w14:textId="77777777" w:rsidTr="002A44EC">
        <w:tc>
          <w:tcPr>
            <w:tcW w:w="2815" w:type="pct"/>
          </w:tcPr>
          <w:p w14:paraId="0F16ABE2" w14:textId="464A2A50"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Funding agencies/institution 1</w:t>
            </w:r>
          </w:p>
        </w:tc>
        <w:tc>
          <w:tcPr>
            <w:tcW w:w="2185" w:type="pct"/>
          </w:tcPr>
          <w:p w14:paraId="73CCB72B" w14:textId="42FF4F58"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Project number 1/ Grant number 1</w:t>
            </w:r>
          </w:p>
        </w:tc>
      </w:tr>
      <w:tr w:rsidR="004E022E" w:rsidRPr="002A44EC" w14:paraId="65D2DFC7" w14:textId="77777777" w:rsidTr="002A44EC">
        <w:tc>
          <w:tcPr>
            <w:tcW w:w="2815" w:type="pct"/>
          </w:tcPr>
          <w:p w14:paraId="6A88DB9A" w14:textId="30B105E4" w:rsidR="004E022E" w:rsidRPr="002A44EC" w:rsidRDefault="00676AA9"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 xml:space="preserve">Add as many rows as </w:t>
            </w:r>
            <w:r w:rsidR="00C7443C" w:rsidRPr="002A44EC">
              <w:rPr>
                <w:rFonts w:ascii="Times New Roman" w:hAnsi="Times New Roman" w:cs="Times New Roman"/>
                <w:sz w:val="24"/>
                <w:szCs w:val="24"/>
              </w:rPr>
              <w:t>needed</w:t>
            </w:r>
          </w:p>
        </w:tc>
        <w:tc>
          <w:tcPr>
            <w:tcW w:w="2185" w:type="pct"/>
          </w:tcPr>
          <w:p w14:paraId="1F5DA014" w14:textId="7D1AB6D6" w:rsidR="004E022E" w:rsidRPr="002A44EC" w:rsidRDefault="004E022E" w:rsidP="002A44EC">
            <w:pPr>
              <w:spacing w:line="360" w:lineRule="auto"/>
              <w:jc w:val="both"/>
              <w:rPr>
                <w:rFonts w:ascii="Times New Roman" w:hAnsi="Times New Roman" w:cs="Times New Roman"/>
                <w:sz w:val="24"/>
                <w:szCs w:val="24"/>
              </w:rPr>
            </w:pPr>
          </w:p>
        </w:tc>
      </w:tr>
    </w:tbl>
    <w:p w14:paraId="53904307" w14:textId="7A5B9F66" w:rsidR="004E022E" w:rsidRPr="002A44EC" w:rsidRDefault="004E022E"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Competing</w:t>
      </w:r>
      <w:r w:rsidR="00A3507F" w:rsidRPr="002A44EC">
        <w:rPr>
          <w:rFonts w:ascii="Times New Roman" w:hAnsi="Times New Roman" w:cs="Times New Roman"/>
          <w:b/>
          <w:sz w:val="24"/>
          <w:szCs w:val="24"/>
          <w:shd w:val="clear" w:color="auto" w:fill="FFFFFF"/>
          <w:lang w:val="en-US"/>
        </w:rPr>
        <w:t xml:space="preserve"> </w:t>
      </w:r>
      <w:r w:rsidRPr="002A44EC">
        <w:rPr>
          <w:rFonts w:ascii="Times New Roman" w:hAnsi="Times New Roman" w:cs="Times New Roman"/>
          <w:b/>
          <w:sz w:val="24"/>
          <w:szCs w:val="24"/>
          <w:shd w:val="clear" w:color="auto" w:fill="FFFFFF"/>
          <w:lang w:val="en-US"/>
        </w:rPr>
        <w:t>interests:</w:t>
      </w:r>
      <w:r w:rsidR="00A3507F" w:rsidRPr="002A44EC">
        <w:rPr>
          <w:rFonts w:ascii="Times New Roman" w:hAnsi="Times New Roman" w:cs="Times New Roman"/>
          <w:sz w:val="24"/>
          <w:szCs w:val="24"/>
          <w:shd w:val="clear" w:color="auto" w:fill="FFFFFF"/>
          <w:lang w:val="en-US"/>
        </w:rPr>
        <w:t xml:space="preserve"> </w:t>
      </w:r>
      <w:r w:rsidR="00CB60D0" w:rsidRPr="002A44EC">
        <w:rPr>
          <w:rFonts w:ascii="Times New Roman" w:hAnsi="Times New Roman" w:cs="Times New Roman"/>
          <w:color w:val="548DD4" w:themeColor="text2" w:themeTint="99"/>
          <w:sz w:val="24"/>
          <w:szCs w:val="24"/>
          <w:shd w:val="clear" w:color="auto" w:fill="FFFFFF"/>
          <w:lang w:val="en-US"/>
        </w:rPr>
        <w:t xml:space="preserve">if any (see point </w:t>
      </w:r>
      <w:r w:rsidR="00BD1BE7">
        <w:rPr>
          <w:rFonts w:ascii="Times New Roman" w:hAnsi="Times New Roman" w:cs="Times New Roman"/>
          <w:color w:val="548DD4" w:themeColor="text2" w:themeTint="99"/>
          <w:sz w:val="24"/>
          <w:szCs w:val="24"/>
          <w:shd w:val="clear" w:color="auto" w:fill="FFFFFF"/>
          <w:lang w:val="en-US"/>
        </w:rPr>
        <w:t>5</w:t>
      </w:r>
      <w:r w:rsidR="00CB60D0" w:rsidRPr="002A44EC">
        <w:rPr>
          <w:rFonts w:ascii="Times New Roman" w:hAnsi="Times New Roman" w:cs="Times New Roman"/>
          <w:color w:val="548DD4" w:themeColor="text2" w:themeTint="99"/>
          <w:sz w:val="24"/>
          <w:szCs w:val="24"/>
          <w:shd w:val="clear" w:color="auto" w:fill="FFFFFF"/>
          <w:lang w:val="en-US"/>
        </w:rPr>
        <w:t xml:space="preserve"> in Instructions to Authors), or write </w:t>
      </w:r>
      <w:r w:rsidR="00CB60D0" w:rsidRPr="002A44EC">
        <w:rPr>
          <w:rFonts w:ascii="Times New Roman" w:hAnsi="Times New Roman" w:cs="Times New Roman"/>
          <w:sz w:val="24"/>
          <w:szCs w:val="24"/>
          <w:shd w:val="clear" w:color="auto" w:fill="FFFFFF"/>
          <w:lang w:val="en-US"/>
        </w:rPr>
        <w:t xml:space="preserve">“The authors have declared that no competing interests exist”. </w:t>
      </w:r>
    </w:p>
    <w:bookmarkEnd w:id="4"/>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77777777" w:rsidR="0049613A" w:rsidRPr="00234774"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34774">
        <w:rPr>
          <w:rFonts w:ascii="Times New Roman" w:hAnsi="Times New Roman" w:cs="Times New Roman"/>
          <w:color w:val="548DD4" w:themeColor="text2" w:themeTint="99"/>
          <w:sz w:val="24"/>
          <w:szCs w:val="24"/>
        </w:rPr>
        <w:t xml:space="preserve">The introduction should contain sufficient background information about the work to allow it to be placed in the context of other research and to allow the reader to understand the relevance, proposed objectives and evaluation of the results. </w:t>
      </w:r>
    </w:p>
    <w:p w14:paraId="230F7882" w14:textId="77777777" w:rsidR="000E42C3" w:rsidRPr="00234774"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34774">
        <w:rPr>
          <w:rFonts w:ascii="Times New Roman" w:hAnsi="Times New Roman" w:cs="Times New Roman"/>
          <w:color w:val="548DD4" w:themeColor="text2" w:themeTint="99"/>
          <w:sz w:val="24"/>
          <w:szCs w:val="24"/>
        </w:rPr>
        <w:t xml:space="preserve">The introduction should conclude with one or two sentences that define the objectives and the essence of the article. </w:t>
      </w:r>
    </w:p>
    <w:p w14:paraId="62E1DDFE" w14:textId="34444D14" w:rsidR="0043268A" w:rsidRPr="00234774"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234774">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234774">
        <w:rPr>
          <w:rFonts w:ascii="Times New Roman" w:hAnsi="Times New Roman" w:cs="Times New Roman"/>
          <w:color w:val="548DD4" w:themeColor="text2" w:themeTint="99"/>
          <w:sz w:val="24"/>
          <w:szCs w:val="24"/>
        </w:rPr>
        <w:fldChar w:fldCharType="begin"/>
      </w:r>
      <w:r w:rsidRPr="00234774">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234774">
        <w:rPr>
          <w:rFonts w:ascii="Times New Roman" w:hAnsi="Times New Roman" w:cs="Times New Roman"/>
          <w:color w:val="548DD4" w:themeColor="text2" w:themeTint="99"/>
          <w:sz w:val="24"/>
          <w:szCs w:val="24"/>
        </w:rPr>
        <w:fldChar w:fldCharType="separate"/>
      </w:r>
      <w:r w:rsidRPr="00234774">
        <w:rPr>
          <w:rFonts w:ascii="Times New Roman" w:hAnsi="Times New Roman" w:cs="Times New Roman"/>
          <w:color w:val="548DD4" w:themeColor="text2" w:themeTint="99"/>
          <w:sz w:val="24"/>
          <w:szCs w:val="24"/>
        </w:rPr>
        <w:t>(Westfall,</w:t>
      </w:r>
      <w:r w:rsidR="00D02108" w:rsidRPr="00234774">
        <w:rPr>
          <w:rFonts w:ascii="Times New Roman" w:hAnsi="Times New Roman" w:cs="Times New Roman"/>
          <w:color w:val="548DD4" w:themeColor="text2" w:themeTint="99"/>
          <w:sz w:val="24"/>
          <w:szCs w:val="24"/>
        </w:rPr>
        <w:t xml:space="preserve"> 2009</w:t>
      </w:r>
      <w:r w:rsidRPr="00234774">
        <w:rPr>
          <w:rFonts w:ascii="Times New Roman" w:hAnsi="Times New Roman" w:cs="Times New Roman"/>
          <w:color w:val="548DD4" w:themeColor="text2" w:themeTint="99"/>
          <w:sz w:val="24"/>
          <w:szCs w:val="24"/>
        </w:rPr>
        <w:t>)</w:t>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t>...”. If there are two authors, the surnames should be followed by “&amp;”; e.g., “...</w:t>
      </w:r>
      <w:r w:rsidRPr="00234774">
        <w:rPr>
          <w:rFonts w:ascii="Times New Roman" w:hAnsi="Times New Roman" w:cs="Times New Roman"/>
          <w:color w:val="548DD4" w:themeColor="text2" w:themeTint="99"/>
          <w:sz w:val="24"/>
          <w:szCs w:val="24"/>
        </w:rPr>
        <w:fldChar w:fldCharType="begin"/>
      </w:r>
      <w:r w:rsidRPr="00234774">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234774">
        <w:rPr>
          <w:rFonts w:ascii="Times New Roman" w:hAnsi="Times New Roman" w:cs="Times New Roman"/>
          <w:color w:val="548DD4" w:themeColor="text2" w:themeTint="99"/>
          <w:sz w:val="24"/>
          <w:szCs w:val="24"/>
        </w:rPr>
        <w:fldChar w:fldCharType="separate"/>
      </w:r>
      <w:r w:rsidRPr="00234774">
        <w:rPr>
          <w:rFonts w:ascii="Times New Roman" w:hAnsi="Times New Roman" w:cs="Times New Roman"/>
          <w:color w:val="548DD4" w:themeColor="text2" w:themeTint="99"/>
          <w:sz w:val="24"/>
          <w:szCs w:val="24"/>
        </w:rPr>
        <w:t>(Lynch &amp; Walsh, 2007)</w:t>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234774">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234774">
        <w:rPr>
          <w:rFonts w:ascii="Times New Roman" w:hAnsi="Times New Roman" w:cs="Times New Roman"/>
          <w:color w:val="548DD4" w:themeColor="text2" w:themeTint="99"/>
          <w:sz w:val="24"/>
          <w:szCs w:val="24"/>
        </w:rPr>
        <w:instrText xml:space="preserve"> ADDIN EN.CITE </w:instrText>
      </w:r>
      <w:r w:rsidRPr="00234774">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234774">
        <w:rPr>
          <w:rFonts w:ascii="Times New Roman" w:hAnsi="Times New Roman" w:cs="Times New Roman"/>
          <w:color w:val="548DD4" w:themeColor="text2" w:themeTint="99"/>
          <w:sz w:val="24"/>
          <w:szCs w:val="24"/>
        </w:rPr>
        <w:instrText xml:space="preserve"> ADDIN EN.CITE.DATA </w:instrText>
      </w:r>
      <w:r w:rsidRPr="00234774">
        <w:rPr>
          <w:rFonts w:ascii="Times New Roman" w:hAnsi="Times New Roman" w:cs="Times New Roman"/>
          <w:color w:val="548DD4" w:themeColor="text2" w:themeTint="99"/>
          <w:sz w:val="24"/>
          <w:szCs w:val="24"/>
        </w:rPr>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r>
      <w:r w:rsidRPr="00234774">
        <w:rPr>
          <w:rFonts w:ascii="Times New Roman" w:hAnsi="Times New Roman" w:cs="Times New Roman"/>
          <w:color w:val="548DD4" w:themeColor="text2" w:themeTint="99"/>
          <w:sz w:val="24"/>
          <w:szCs w:val="24"/>
        </w:rPr>
        <w:fldChar w:fldCharType="separate"/>
      </w:r>
      <w:r w:rsidRPr="00234774">
        <w:rPr>
          <w:rFonts w:ascii="Times New Roman" w:hAnsi="Times New Roman" w:cs="Times New Roman"/>
          <w:color w:val="548DD4" w:themeColor="text2" w:themeTint="99"/>
          <w:sz w:val="24"/>
          <w:szCs w:val="24"/>
        </w:rPr>
        <w:t>(Keller et al., 2009)</w:t>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t xml:space="preserve">...”. </w:t>
      </w:r>
    </w:p>
    <w:p w14:paraId="0E0E4F24" w14:textId="77777777" w:rsidR="0043268A" w:rsidRPr="00234774"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234774">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234774">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234774">
        <w:rPr>
          <w:rFonts w:ascii="Times New Roman" w:hAnsi="Times New Roman" w:cs="Times New Roman"/>
          <w:color w:val="548DD4" w:themeColor="text2" w:themeTint="99"/>
          <w:sz w:val="24"/>
          <w:szCs w:val="24"/>
        </w:rPr>
        <w:instrText xml:space="preserve"> ADDIN EN.CITE </w:instrText>
      </w:r>
      <w:r w:rsidRPr="00234774">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234774">
        <w:rPr>
          <w:rFonts w:ascii="Times New Roman" w:hAnsi="Times New Roman" w:cs="Times New Roman"/>
          <w:color w:val="548DD4" w:themeColor="text2" w:themeTint="99"/>
          <w:sz w:val="24"/>
          <w:szCs w:val="24"/>
        </w:rPr>
        <w:instrText xml:space="preserve"> ADDIN EN.CITE.DATA </w:instrText>
      </w:r>
      <w:r w:rsidRPr="00234774">
        <w:rPr>
          <w:rFonts w:ascii="Times New Roman" w:hAnsi="Times New Roman" w:cs="Times New Roman"/>
          <w:color w:val="548DD4" w:themeColor="text2" w:themeTint="99"/>
          <w:sz w:val="24"/>
          <w:szCs w:val="24"/>
        </w:rPr>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r>
      <w:r w:rsidRPr="00234774">
        <w:rPr>
          <w:rFonts w:ascii="Times New Roman" w:hAnsi="Times New Roman" w:cs="Times New Roman"/>
          <w:color w:val="548DD4" w:themeColor="text2" w:themeTint="99"/>
          <w:sz w:val="24"/>
          <w:szCs w:val="24"/>
        </w:rPr>
        <w:fldChar w:fldCharType="separate"/>
      </w:r>
      <w:r w:rsidRPr="00234774">
        <w:rPr>
          <w:rFonts w:ascii="Times New Roman" w:hAnsi="Times New Roman" w:cs="Times New Roman"/>
          <w:color w:val="548DD4" w:themeColor="text2" w:themeTint="99"/>
          <w:sz w:val="24"/>
          <w:szCs w:val="24"/>
        </w:rPr>
        <w:t>(Playne &amp; McDonald, 1966; Carazo et al., 2008; Pries et al., 2008)</w:t>
      </w:r>
      <w:r w:rsidRPr="00234774">
        <w:rPr>
          <w:rFonts w:ascii="Times New Roman" w:hAnsi="Times New Roman" w:cs="Times New Roman"/>
          <w:color w:val="548DD4" w:themeColor="text2" w:themeTint="99"/>
          <w:sz w:val="24"/>
          <w:szCs w:val="24"/>
        </w:rPr>
        <w:fldChar w:fldCharType="end"/>
      </w:r>
      <w:r w:rsidRPr="00234774">
        <w:rPr>
          <w:rFonts w:ascii="Times New Roman" w:hAnsi="Times New Roman" w:cs="Times New Roman"/>
          <w:color w:val="548DD4" w:themeColor="text2" w:themeTint="99"/>
          <w:sz w:val="24"/>
          <w:szCs w:val="24"/>
        </w:rPr>
        <w:t>...”. If there are two authors with the same surname and year of publication include the initial, for example, “...</w:t>
      </w:r>
      <w:r w:rsidRPr="00234774">
        <w:rPr>
          <w:rStyle w:val="Text"/>
          <w:rFonts w:ascii="Times New Roman" w:hAnsi="Times New Roman" w:cs="Times New Roman"/>
          <w:color w:val="548DD4" w:themeColor="text2" w:themeTint="99"/>
          <w:szCs w:val="24"/>
        </w:rPr>
        <w:t xml:space="preserve">Baccouri B et al., 2007; Baccouri O et al., </w:t>
      </w:r>
      <w:proofErr w:type="gramStart"/>
      <w:r w:rsidRPr="00234774">
        <w:rPr>
          <w:rStyle w:val="Text"/>
          <w:rFonts w:ascii="Times New Roman" w:hAnsi="Times New Roman" w:cs="Times New Roman"/>
          <w:color w:val="548DD4" w:themeColor="text2" w:themeTint="99"/>
          <w:szCs w:val="24"/>
        </w:rPr>
        <w:t>2007;</w:t>
      </w:r>
      <w:r w:rsidRPr="00234774">
        <w:rPr>
          <w:rFonts w:ascii="Times New Roman" w:hAnsi="Times New Roman" w:cs="Times New Roman"/>
          <w:color w:val="548DD4" w:themeColor="text2" w:themeTint="99"/>
          <w:sz w:val="24"/>
          <w:szCs w:val="24"/>
        </w:rPr>
        <w:t>...</w:t>
      </w:r>
      <w:proofErr w:type="gramEnd"/>
      <w:r w:rsidRPr="00234774">
        <w:rPr>
          <w:rFonts w:ascii="Times New Roman" w:hAnsi="Times New Roman" w:cs="Times New Roman"/>
          <w:color w:val="548DD4" w:themeColor="text2" w:themeTint="99"/>
          <w:sz w:val="24"/>
          <w:szCs w:val="24"/>
        </w:rPr>
        <w:t>”.</w:t>
      </w:r>
    </w:p>
    <w:p w14:paraId="0B2EAAB4" w14:textId="518BD582" w:rsidR="004E3DE3" w:rsidRPr="007566CB"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Parenthetical citation: (Grady et al., 2019), Narrative citation: Grady et al. (2019)</w:t>
      </w:r>
      <w:r w:rsidR="007566CB">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6EDA545E" w:rsidR="00F15E55" w:rsidRPr="00B60FFC" w:rsidRDefault="00F15E55"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B60FFC">
        <w:rPr>
          <w:rFonts w:ascii="Times New Roman" w:eastAsia="Times New Roman" w:hAnsi="Times New Roman" w:cs="Times New Roman"/>
          <w:b/>
          <w:bCs/>
          <w:color w:val="000000"/>
          <w:sz w:val="28"/>
          <w:szCs w:val="24"/>
          <w:u w:color="000000"/>
          <w:bdr w:val="nil"/>
          <w:lang w:val="en-US"/>
        </w:rPr>
        <w:t>Material</w:t>
      </w:r>
      <w:r w:rsidR="00A3507F" w:rsidRPr="00B60FFC">
        <w:rPr>
          <w:rFonts w:ascii="Times New Roman" w:eastAsia="Times New Roman" w:hAnsi="Times New Roman" w:cs="Times New Roman"/>
          <w:b/>
          <w:bCs/>
          <w:color w:val="000000"/>
          <w:sz w:val="28"/>
          <w:szCs w:val="24"/>
          <w:u w:color="000000"/>
          <w:bdr w:val="nil"/>
          <w:lang w:val="en-US"/>
        </w:rPr>
        <w:t xml:space="preserve"> </w:t>
      </w:r>
      <w:r w:rsidRPr="00B60FFC">
        <w:rPr>
          <w:rFonts w:ascii="Times New Roman" w:eastAsia="Times New Roman" w:hAnsi="Times New Roman" w:cs="Times New Roman"/>
          <w:b/>
          <w:bCs/>
          <w:color w:val="000000"/>
          <w:sz w:val="28"/>
          <w:szCs w:val="24"/>
          <w:u w:color="000000"/>
          <w:bdr w:val="nil"/>
          <w:lang w:val="en-US"/>
        </w:rPr>
        <w:t>and</w:t>
      </w:r>
      <w:r w:rsidR="00A3507F" w:rsidRPr="00B60FFC">
        <w:rPr>
          <w:rFonts w:ascii="Times New Roman" w:eastAsia="Times New Roman" w:hAnsi="Times New Roman" w:cs="Times New Roman"/>
          <w:b/>
          <w:bCs/>
          <w:color w:val="000000"/>
          <w:sz w:val="28"/>
          <w:szCs w:val="24"/>
          <w:u w:color="000000"/>
          <w:bdr w:val="nil"/>
          <w:lang w:val="en-US"/>
        </w:rPr>
        <w:t xml:space="preserve"> </w:t>
      </w:r>
      <w:r w:rsidRPr="00B60FFC">
        <w:rPr>
          <w:rFonts w:ascii="Times New Roman" w:eastAsia="Times New Roman" w:hAnsi="Times New Roman" w:cs="Times New Roman"/>
          <w:b/>
          <w:bCs/>
          <w:color w:val="000000"/>
          <w:sz w:val="28"/>
          <w:szCs w:val="24"/>
          <w:u w:color="000000"/>
          <w:bdr w:val="nil"/>
          <w:lang w:val="en-US"/>
        </w:rPr>
        <w:t>methods</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77777777" w:rsidR="00DF11CD" w:rsidRPr="007566CB" w:rsidRDefault="00DF11CD"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Sufficient information should be provided to enable experiments to be repeated. For routine methods, a brief description and literature reference will be enough. </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5CC806A7" w14:textId="77777777" w:rsidR="000874D1" w:rsidRPr="007566CB" w:rsidRDefault="000874D1"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New methods must be described in detail and, in the case of rarely used chemical products or equipment, the manufacturer’s name and address should be given.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72FDB148" w:rsidR="0008383C" w:rsidRPr="002A44EC" w:rsidRDefault="0008383C"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Results</w:t>
      </w:r>
      <w:r w:rsidR="007D14EA">
        <w:rPr>
          <w:rFonts w:ascii="Times New Roman" w:eastAsia="Times New Roman" w:hAnsi="Times New Roman" w:cs="Times New Roman"/>
          <w:b/>
          <w:bCs/>
          <w:color w:val="000000"/>
          <w:sz w:val="28"/>
          <w:szCs w:val="24"/>
          <w:u w:color="000000"/>
          <w:bdr w:val="nil"/>
          <w:lang w:val="en-US"/>
        </w:rPr>
        <w:t xml:space="preserve"> and </w:t>
      </w:r>
      <w:r w:rsidR="00A47145">
        <w:rPr>
          <w:rFonts w:ascii="Times New Roman" w:eastAsia="Times New Roman" w:hAnsi="Times New Roman" w:cs="Times New Roman"/>
          <w:b/>
          <w:bCs/>
          <w:color w:val="000000"/>
          <w:sz w:val="28"/>
          <w:szCs w:val="24"/>
          <w:u w:color="000000"/>
          <w:bdr w:val="nil"/>
          <w:lang w:val="en-US"/>
        </w:rPr>
        <w:t>d</w:t>
      </w:r>
      <w:r w:rsidR="007D14EA">
        <w:rPr>
          <w:rFonts w:ascii="Times New Roman" w:eastAsia="Times New Roman" w:hAnsi="Times New Roman" w:cs="Times New Roman"/>
          <w:b/>
          <w:bCs/>
          <w:color w:val="000000"/>
          <w:sz w:val="28"/>
          <w:szCs w:val="24"/>
          <w:u w:color="000000"/>
          <w:bdr w:val="nil"/>
          <w:lang w:val="en-US"/>
        </w:rPr>
        <w:t>iscussion</w:t>
      </w:r>
    </w:p>
    <w:p w14:paraId="629C3B61" w14:textId="0986FF9C" w:rsidR="00A6275B" w:rsidRDefault="007D14EA" w:rsidP="00A6275B">
      <w:pPr>
        <w:pStyle w:val="Normal1"/>
        <w:spacing w:after="0" w:line="360" w:lineRule="auto"/>
        <w:ind w:firstLine="720"/>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 xml:space="preserve">Results and </w:t>
      </w:r>
      <w:r w:rsidR="00A47145">
        <w:rPr>
          <w:rFonts w:ascii="Times New Roman" w:hAnsi="Times New Roman" w:cs="Times New Roman"/>
          <w:color w:val="548DD4" w:themeColor="text2" w:themeTint="99"/>
          <w:sz w:val="24"/>
          <w:szCs w:val="24"/>
        </w:rPr>
        <w:t>d</w:t>
      </w:r>
      <w:r>
        <w:rPr>
          <w:rFonts w:ascii="Times New Roman" w:hAnsi="Times New Roman" w:cs="Times New Roman"/>
          <w:color w:val="548DD4" w:themeColor="text2" w:themeTint="99"/>
          <w:sz w:val="24"/>
          <w:szCs w:val="24"/>
        </w:rPr>
        <w:t xml:space="preserve">iscussion </w:t>
      </w:r>
      <w:r w:rsidR="00911F99">
        <w:rPr>
          <w:rFonts w:ascii="Times New Roman" w:hAnsi="Times New Roman" w:cs="Times New Roman"/>
          <w:color w:val="548DD4" w:themeColor="text2" w:themeTint="99"/>
          <w:sz w:val="24"/>
          <w:szCs w:val="24"/>
        </w:rPr>
        <w:t xml:space="preserve">should be </w:t>
      </w:r>
      <w:r>
        <w:rPr>
          <w:rFonts w:ascii="Times New Roman" w:hAnsi="Times New Roman" w:cs="Times New Roman"/>
          <w:color w:val="548DD4" w:themeColor="text2" w:themeTint="99"/>
          <w:sz w:val="24"/>
          <w:szCs w:val="24"/>
        </w:rPr>
        <w:t xml:space="preserve">combined </w:t>
      </w:r>
      <w:r w:rsidR="00911F99">
        <w:rPr>
          <w:rFonts w:ascii="Times New Roman" w:hAnsi="Times New Roman" w:cs="Times New Roman"/>
          <w:color w:val="548DD4" w:themeColor="text2" w:themeTint="99"/>
          <w:sz w:val="24"/>
          <w:szCs w:val="24"/>
        </w:rPr>
        <w:t>in a single section</w:t>
      </w:r>
      <w:r w:rsidR="00A6275B">
        <w:rPr>
          <w:rFonts w:ascii="Times New Roman" w:hAnsi="Times New Roman" w:cs="Times New Roman"/>
          <w:color w:val="548DD4" w:themeColor="text2" w:themeTint="99"/>
          <w:sz w:val="24"/>
          <w:szCs w:val="24"/>
        </w:rPr>
        <w:t xml:space="preserve">. </w:t>
      </w:r>
      <w:r w:rsidR="00911F99">
        <w:rPr>
          <w:rFonts w:ascii="Times New Roman" w:hAnsi="Times New Roman" w:cs="Times New Roman"/>
          <w:color w:val="548DD4" w:themeColor="text2" w:themeTint="99"/>
          <w:sz w:val="24"/>
          <w:szCs w:val="24"/>
        </w:rPr>
        <w:t>It</w:t>
      </w:r>
      <w:r w:rsidR="000D2142" w:rsidRPr="002A44EC">
        <w:rPr>
          <w:rFonts w:ascii="Times New Roman" w:hAnsi="Times New Roman" w:cs="Times New Roman"/>
          <w:color w:val="548DD4" w:themeColor="text2" w:themeTint="99"/>
          <w:sz w:val="24"/>
          <w:szCs w:val="24"/>
        </w:rPr>
        <w:t xml:space="preserve"> should describe the results of the experiments</w:t>
      </w:r>
      <w:r w:rsidR="00A6275B">
        <w:rPr>
          <w:rFonts w:ascii="Times New Roman" w:hAnsi="Times New Roman" w:cs="Times New Roman"/>
          <w:color w:val="548DD4" w:themeColor="text2" w:themeTint="99"/>
          <w:sz w:val="24"/>
          <w:szCs w:val="24"/>
        </w:rPr>
        <w:t xml:space="preserve"> and i</w:t>
      </w:r>
      <w:r w:rsidR="000D2142" w:rsidRPr="002A44EC">
        <w:rPr>
          <w:rFonts w:ascii="Times New Roman" w:hAnsi="Times New Roman" w:cs="Times New Roman"/>
          <w:color w:val="548DD4" w:themeColor="text2" w:themeTint="99"/>
          <w:sz w:val="24"/>
          <w:szCs w:val="24"/>
        </w:rPr>
        <w:t>nterpretations of the experimental data</w:t>
      </w:r>
      <w:r w:rsidR="00A6275B">
        <w:rPr>
          <w:rFonts w:ascii="Times New Roman" w:hAnsi="Times New Roman" w:cs="Times New Roman"/>
          <w:color w:val="548DD4" w:themeColor="text2" w:themeTint="99"/>
          <w:sz w:val="24"/>
          <w:szCs w:val="24"/>
        </w:rPr>
        <w:t xml:space="preserve">. </w:t>
      </w:r>
      <w:r w:rsidR="000D2142"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The discussion </w:t>
      </w:r>
      <w:r w:rsidR="000D2142" w:rsidRPr="002A44EC">
        <w:rPr>
          <w:rFonts w:ascii="Times New Roman" w:hAnsi="Times New Roman" w:cs="Times New Roman"/>
          <w:color w:val="548DD4" w:themeColor="text2" w:themeTint="99"/>
          <w:sz w:val="24"/>
          <w:szCs w:val="24"/>
        </w:rPr>
        <w:lastRenderedPageBreak/>
        <w:t xml:space="preserve">should not be limited to describe experimental results and drawing conclusions; it should also be analytical and interpretative and should establish an association between the results obtained and other published works. The discussion may describe conflicting opinions and the results of other authors and indicate the value of these results for future works. </w:t>
      </w:r>
    </w:p>
    <w:p w14:paraId="65CB6A55" w14:textId="77A3D12A" w:rsidR="00071EAB" w:rsidRPr="002A44EC" w:rsidRDefault="000D2142" w:rsidP="00A6275B">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This section should conclude with a few sentences that summarise the most relevant conclusions and implications. Conclusions do not contain references or enumerated/bulleted paragraphs, but provide a brief and precise summary of the most important findings of the work, their limitations, importance and future research needs.</w:t>
      </w:r>
    </w:p>
    <w:p w14:paraId="0EDB8F4B" w14:textId="77777777" w:rsidR="00071EAB" w:rsidRPr="002A44EC" w:rsidRDefault="00071EAB" w:rsidP="002A44EC">
      <w:pPr>
        <w:spacing w:after="0" w:line="360" w:lineRule="auto"/>
        <w:ind w:firstLine="720"/>
        <w:jc w:val="both"/>
        <w:rPr>
          <w:rFonts w:ascii="Times New Roman" w:eastAsia="Times New Roman" w:hAnsi="Times New Roman" w:cs="Times New Roman"/>
          <w:sz w:val="24"/>
          <w:szCs w:val="24"/>
        </w:rPr>
      </w:pPr>
    </w:p>
    <w:p w14:paraId="0A1FFDA0" w14:textId="77777777" w:rsidR="00071EAB" w:rsidRPr="002A44EC" w:rsidRDefault="00071EAB" w:rsidP="002A44EC">
      <w:pPr>
        <w:spacing w:after="0" w:line="360" w:lineRule="auto"/>
        <w:jc w:val="both"/>
        <w:rPr>
          <w:rFonts w:ascii="Times New Roman" w:hAnsi="Times New Roman" w:cs="Times New Roman"/>
          <w:b/>
          <w:bCs/>
          <w:sz w:val="28"/>
          <w:szCs w:val="28"/>
          <w:lang w:val="en-US"/>
        </w:rPr>
      </w:pPr>
      <w:r w:rsidRPr="002A44EC">
        <w:rPr>
          <w:rFonts w:ascii="Times New Roman" w:hAnsi="Times New Roman" w:cs="Times New Roman"/>
          <w:b/>
          <w:bCs/>
          <w:sz w:val="28"/>
          <w:szCs w:val="28"/>
          <w:lang w:val="en-US"/>
        </w:rPr>
        <w:t>Acknowledgements</w:t>
      </w:r>
    </w:p>
    <w:p w14:paraId="08519063" w14:textId="4D21D2E5" w:rsidR="00071EAB" w:rsidRPr="002A44EC" w:rsidRDefault="00071EAB" w:rsidP="002A44EC">
      <w:pPr>
        <w:spacing w:after="0" w:line="360" w:lineRule="auto"/>
        <w:ind w:firstLine="360"/>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2A44EC">
        <w:rPr>
          <w:rFonts w:ascii="Times New Roman" w:hAnsi="Times New Roman" w:cs="Times New Roman"/>
          <w:color w:val="548DD4" w:themeColor="text2" w:themeTint="99"/>
          <w:sz w:val="24"/>
          <w:szCs w:val="24"/>
          <w:lang w:val="en-US"/>
        </w:rPr>
        <w:t>above-mentioned</w:t>
      </w:r>
      <w:r w:rsidRPr="002A44EC">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1D4F2D64" w14:textId="77777777" w:rsidR="00C34E85" w:rsidRPr="002A44EC" w:rsidRDefault="00C34E85" w:rsidP="002A44EC">
      <w:pPr>
        <w:spacing w:after="0" w:line="360" w:lineRule="auto"/>
        <w:jc w:val="both"/>
        <w:rPr>
          <w:rFonts w:ascii="Times New Roman" w:hAnsi="Times New Roman" w:cs="Times New Roman"/>
          <w:sz w:val="24"/>
          <w:szCs w:val="24"/>
          <w:lang w:val="en-US"/>
        </w:rPr>
      </w:pPr>
    </w:p>
    <w:p w14:paraId="14044E92" w14:textId="4DB039E4" w:rsidR="00334C48" w:rsidRPr="007566CB" w:rsidRDefault="00C34E85" w:rsidP="002A44EC">
      <w:pPr>
        <w:pStyle w:val="Ttulo1"/>
        <w:keepNext w:val="0"/>
        <w:keepLines w:val="0"/>
        <w:widowControl w:val="0"/>
        <w:shd w:val="clear" w:color="auto" w:fill="FFFFFF"/>
        <w:spacing w:before="0" w:line="360" w:lineRule="auto"/>
        <w:jc w:val="both"/>
        <w:textAlignment w:val="baseline"/>
        <w:rPr>
          <w:rFonts w:ascii="Times New Roman" w:hAnsi="Times New Roman" w:cs="Times New Roman"/>
          <w:color w:val="548DD4" w:themeColor="text2" w:themeTint="99"/>
          <w:sz w:val="24"/>
          <w:szCs w:val="24"/>
          <w:shd w:val="clear" w:color="auto" w:fill="FFFFFF"/>
        </w:rPr>
      </w:pPr>
      <w:bookmarkStart w:id="5" w:name="_Hlk104547875"/>
      <w:r w:rsidRPr="002A44EC">
        <w:rPr>
          <w:rFonts w:ascii="Times New Roman" w:hAnsi="Times New Roman" w:cs="Times New Roman"/>
          <w:b/>
          <w:bCs/>
          <w:color w:val="auto"/>
          <w:sz w:val="28"/>
          <w:szCs w:val="24"/>
          <w:lang w:val="en-US"/>
        </w:rPr>
        <w:t>Authors’</w:t>
      </w:r>
      <w:r w:rsidR="00A3507F" w:rsidRPr="002A44EC">
        <w:rPr>
          <w:rFonts w:ascii="Times New Roman" w:hAnsi="Times New Roman" w:cs="Times New Roman"/>
          <w:b/>
          <w:bCs/>
          <w:color w:val="auto"/>
          <w:sz w:val="28"/>
          <w:szCs w:val="24"/>
          <w:lang w:val="en-US"/>
        </w:rPr>
        <w:t xml:space="preserve"> </w:t>
      </w:r>
      <w:r w:rsidRPr="002A44EC">
        <w:rPr>
          <w:rFonts w:ascii="Times New Roman" w:hAnsi="Times New Roman" w:cs="Times New Roman"/>
          <w:b/>
          <w:bCs/>
          <w:color w:val="auto"/>
          <w:sz w:val="28"/>
          <w:szCs w:val="24"/>
          <w:lang w:val="en-US"/>
        </w:rPr>
        <w:t>contributions</w:t>
      </w:r>
      <w:r w:rsidR="00A3507F" w:rsidRPr="002A44EC">
        <w:rPr>
          <w:rFonts w:ascii="Times New Roman" w:hAnsi="Times New Roman" w:cs="Times New Roman"/>
          <w:b/>
          <w:sz w:val="28"/>
          <w:szCs w:val="24"/>
        </w:rPr>
        <w:t xml:space="preserve"> </w:t>
      </w:r>
      <w:r w:rsidR="00074DD2" w:rsidRPr="00204BFE">
        <w:rPr>
          <w:rFonts w:ascii="Times New Roman" w:hAnsi="Times New Roman" w:cs="Times New Roman"/>
          <w:i/>
          <w:color w:val="548DD4" w:themeColor="text2" w:themeTint="99"/>
          <w:sz w:val="24"/>
          <w:szCs w:val="24"/>
          <w:shd w:val="clear" w:color="auto" w:fill="FFFFFF"/>
        </w:rPr>
        <w:t>Forest Systems</w:t>
      </w:r>
      <w:r w:rsidR="00E153A2" w:rsidRPr="007566CB">
        <w:rPr>
          <w:rFonts w:ascii="Times New Roman" w:hAnsi="Times New Roman" w:cs="Times New Roman"/>
          <w:color w:val="548DD4" w:themeColor="text2" w:themeTint="99"/>
          <w:sz w:val="24"/>
          <w:szCs w:val="24"/>
          <w:shd w:val="clear" w:color="auto" w:fill="FFFFFF"/>
        </w:rPr>
        <w:t xml:space="preserve"> has adopted the </w:t>
      </w:r>
      <w:r w:rsidR="00E153A2" w:rsidRPr="007566CB">
        <w:rPr>
          <w:rFonts w:ascii="Times New Roman" w:hAnsi="Times New Roman" w:cs="Times New Roman"/>
          <w:bCs/>
          <w:color w:val="548DD4" w:themeColor="text2" w:themeTint="99"/>
          <w:sz w:val="24"/>
          <w:szCs w:val="24"/>
        </w:rPr>
        <w:t>CRediT</w:t>
      </w:r>
      <w:r w:rsidR="00E153A2"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7566CB">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7566CB" w:rsidRDefault="00E153A2"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7566CB">
        <w:rPr>
          <w:rFonts w:ascii="Times New Roman" w:hAnsi="Times New Roman" w:cs="Times New Roman"/>
          <w:color w:val="548DD4" w:themeColor="text2" w:themeTint="99"/>
          <w:sz w:val="24"/>
          <w:szCs w:val="24"/>
        </w:rPr>
        <w:t>below.</w:t>
      </w:r>
    </w:p>
    <w:p w14:paraId="38F93261"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p w14:paraId="4B0E78B2"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Authors may have contributed in multiple roles.</w:t>
      </w:r>
    </w:p>
    <w:p w14:paraId="05392D1E"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Some of the roles may be empty.</w:t>
      </w:r>
    </w:p>
    <w:p w14:paraId="7D849350"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format will be like this:</w:t>
      </w:r>
    </w:p>
    <w:p w14:paraId="090CC922" w14:textId="3A937A9D" w:rsidR="00C34E85" w:rsidRPr="007566CB" w:rsidRDefault="00C34E85" w:rsidP="002A44EC">
      <w:pPr>
        <w:autoSpaceDE w:val="0"/>
        <w:autoSpaceDN w:val="0"/>
        <w:adjustRightInd w:val="0"/>
        <w:spacing w:after="0" w:line="360" w:lineRule="auto"/>
        <w:ind w:left="284" w:right="-198" w:hanging="284"/>
        <w:rPr>
          <w:rFonts w:ascii="Times New Roman" w:eastAsia="Times New Roman" w:hAnsi="Times New Roman" w:cs="Times New Roman"/>
          <w:color w:val="548DD4" w:themeColor="text2" w:themeTint="99"/>
          <w:sz w:val="24"/>
          <w:szCs w:val="24"/>
          <w:lang w:val="en-US"/>
        </w:rPr>
      </w:pPr>
      <w:r w:rsidRPr="007566CB">
        <w:rPr>
          <w:rFonts w:ascii="Times New Roman" w:hAnsi="Times New Roman" w:cs="Times New Roman"/>
          <w:b/>
          <w:sz w:val="24"/>
          <w:szCs w:val="24"/>
          <w:lang w:val="en-US"/>
        </w:rPr>
        <w:t>Conceptualization:</w:t>
      </w:r>
      <w:bookmarkStart w:id="6" w:name="_Hlk105788890"/>
      <w:r w:rsidR="00883780" w:rsidRPr="007566CB">
        <w:rPr>
          <w:rFonts w:ascii="Times New Roman" w:hAnsi="Times New Roman" w:cs="Times New Roman"/>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name</w:t>
      </w:r>
      <w:r w:rsidR="00A10DA7" w:rsidRPr="007566CB">
        <w:rPr>
          <w:rFonts w:ascii="Times New Roman" w:hAnsi="Times New Roman" w:cs="Times New Roman"/>
          <w:color w:val="548DD4" w:themeColor="text2" w:themeTint="99"/>
          <w:sz w:val="24"/>
          <w:szCs w:val="24"/>
          <w:lang w:val="en-US"/>
        </w:rPr>
        <w:t>.</w:t>
      </w:r>
      <w:r w:rsidR="001E1F5D"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middle name</w:t>
      </w:r>
      <w:r w:rsidR="00A10DA7"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Family name</w:t>
      </w:r>
      <w:r w:rsidR="00A10DA7" w:rsidRPr="007566CB">
        <w:rPr>
          <w:rFonts w:ascii="Times New Roman" w:hAnsi="Times New Roman" w:cs="Times New Roman"/>
          <w:color w:val="548DD4" w:themeColor="text2" w:themeTint="99"/>
          <w:sz w:val="24"/>
          <w:szCs w:val="24"/>
          <w:lang w:val="en-US"/>
        </w:rPr>
        <w:t xml:space="preserve"> (Author1), Initial name.</w:t>
      </w:r>
      <w:r w:rsidR="001E1F5D" w:rsidRPr="007566CB">
        <w:rPr>
          <w:rFonts w:ascii="Times New Roman" w:hAnsi="Times New Roman" w:cs="Times New Roman"/>
          <w:color w:val="548DD4" w:themeColor="text2" w:themeTint="99"/>
          <w:sz w:val="24"/>
          <w:szCs w:val="24"/>
          <w:lang w:val="en-US"/>
        </w:rPr>
        <w:t xml:space="preserve"> </w:t>
      </w:r>
      <w:r w:rsidR="00A10DA7" w:rsidRPr="007566CB">
        <w:rPr>
          <w:rFonts w:ascii="Times New Roman" w:hAnsi="Times New Roman" w:cs="Times New Roman"/>
          <w:color w:val="548DD4" w:themeColor="text2" w:themeTint="99"/>
          <w:sz w:val="24"/>
          <w:szCs w:val="24"/>
          <w:lang w:val="en-US"/>
        </w:rPr>
        <w:t>Initial middle name. Family name (Author2), etc.</w:t>
      </w:r>
    </w:p>
    <w:bookmarkEnd w:id="6"/>
    <w:p w14:paraId="4A8CD493" w14:textId="53CB7DB3"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lang w:val="en-US"/>
        </w:rPr>
      </w:pPr>
      <w:r w:rsidRPr="007566CB">
        <w:rPr>
          <w:rFonts w:ascii="Times New Roman" w:hAnsi="Times New Roman" w:cs="Times New Roman"/>
          <w:b/>
          <w:sz w:val="24"/>
          <w:szCs w:val="24"/>
          <w:lang w:val="en-US"/>
        </w:rPr>
        <w:t>Data</w:t>
      </w:r>
      <w:r w:rsidR="00A3507F" w:rsidRPr="007566CB">
        <w:rPr>
          <w:rFonts w:ascii="Times New Roman" w:hAnsi="Times New Roman" w:cs="Times New Roman"/>
          <w:b/>
          <w:sz w:val="24"/>
          <w:szCs w:val="24"/>
          <w:lang w:val="en-US"/>
        </w:rPr>
        <w:t xml:space="preserve"> </w:t>
      </w:r>
      <w:r w:rsidRPr="007566CB">
        <w:rPr>
          <w:rFonts w:ascii="Times New Roman" w:hAnsi="Times New Roman" w:cs="Times New Roman"/>
          <w:b/>
          <w:sz w:val="24"/>
          <w:szCs w:val="24"/>
          <w:lang w:val="en-US"/>
        </w:rPr>
        <w:t>curation:</w:t>
      </w:r>
      <w:r w:rsidR="00A3507F" w:rsidRPr="007566CB">
        <w:rPr>
          <w:rFonts w:ascii="Times New Roman" w:hAnsi="Times New Roman" w:cs="Times New Roman"/>
          <w:sz w:val="24"/>
          <w:szCs w:val="24"/>
          <w:lang w:val="en-US"/>
        </w:rPr>
        <w:t xml:space="preserve"> </w:t>
      </w:r>
      <w:r w:rsidR="00334C48" w:rsidRPr="007566CB">
        <w:rPr>
          <w:rFonts w:ascii="Times New Roman" w:hAnsi="Times New Roman" w:cs="Times New Roman"/>
          <w:sz w:val="24"/>
          <w:szCs w:val="24"/>
        </w:rPr>
        <w:t>Not applicable.</w:t>
      </w:r>
    </w:p>
    <w:p w14:paraId="17C3E039" w14:textId="1B78C378"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Formal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analysis:</w:t>
      </w:r>
      <w:r w:rsidR="00A3507F" w:rsidRPr="007566CB">
        <w:rPr>
          <w:rFonts w:ascii="Times New Roman" w:hAnsi="Times New Roman" w:cs="Times New Roman"/>
          <w:sz w:val="24"/>
          <w:szCs w:val="24"/>
        </w:rPr>
        <w:t xml:space="preserve"> </w:t>
      </w:r>
    </w:p>
    <w:p w14:paraId="507DB5DC" w14:textId="50E74ED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Funding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acquisition:</w:t>
      </w:r>
      <w:r w:rsidR="00A3507F" w:rsidRPr="007566CB">
        <w:rPr>
          <w:rFonts w:ascii="Times New Roman" w:hAnsi="Times New Roman" w:cs="Times New Roman"/>
          <w:sz w:val="24"/>
          <w:szCs w:val="24"/>
        </w:rPr>
        <w:t xml:space="preserve"> </w:t>
      </w:r>
    </w:p>
    <w:p w14:paraId="01B699E2" w14:textId="578BB27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Investigation:</w:t>
      </w:r>
    </w:p>
    <w:p w14:paraId="553A283A" w14:textId="1BCAA419"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Methodology:</w:t>
      </w:r>
      <w:r w:rsidR="00A3507F" w:rsidRPr="007566CB">
        <w:rPr>
          <w:rFonts w:ascii="Times New Roman" w:hAnsi="Times New Roman" w:cs="Times New Roman"/>
          <w:sz w:val="24"/>
          <w:szCs w:val="24"/>
        </w:rPr>
        <w:t xml:space="preserve"> </w:t>
      </w:r>
    </w:p>
    <w:p w14:paraId="33260A99" w14:textId="3E26B326"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lastRenderedPageBreak/>
        <w:t>Project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administration:</w:t>
      </w:r>
      <w:r w:rsidR="00A3507F" w:rsidRPr="007566CB">
        <w:rPr>
          <w:rFonts w:ascii="Times New Roman" w:hAnsi="Times New Roman" w:cs="Times New Roman"/>
          <w:sz w:val="24"/>
          <w:szCs w:val="24"/>
        </w:rPr>
        <w:t xml:space="preserve"> </w:t>
      </w:r>
    </w:p>
    <w:p w14:paraId="6716D813" w14:textId="3B9D863E"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Supervision:</w:t>
      </w:r>
      <w:r w:rsidR="00A3507F" w:rsidRPr="007566CB">
        <w:rPr>
          <w:rFonts w:ascii="Times New Roman" w:hAnsi="Times New Roman" w:cs="Times New Roman"/>
          <w:sz w:val="24"/>
          <w:szCs w:val="24"/>
        </w:rPr>
        <w:t xml:space="preserve"> </w:t>
      </w:r>
    </w:p>
    <w:p w14:paraId="3F67D661" w14:textId="12B07B07"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Visualization:</w:t>
      </w:r>
      <w:r w:rsidR="00A3507F" w:rsidRPr="007566CB">
        <w:rPr>
          <w:rFonts w:ascii="Times New Roman" w:hAnsi="Times New Roman" w:cs="Times New Roman"/>
          <w:sz w:val="24"/>
          <w:szCs w:val="24"/>
        </w:rPr>
        <w:t xml:space="preserve"> </w:t>
      </w:r>
    </w:p>
    <w:p w14:paraId="0D981C49" w14:textId="10A27765"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original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draft:</w:t>
      </w:r>
      <w:r w:rsidR="00A3507F" w:rsidRPr="007566CB">
        <w:rPr>
          <w:rFonts w:ascii="Times New Roman" w:hAnsi="Times New Roman" w:cs="Times New Roman"/>
          <w:sz w:val="24"/>
          <w:szCs w:val="24"/>
        </w:rPr>
        <w:t xml:space="preserve"> </w:t>
      </w:r>
    </w:p>
    <w:p w14:paraId="68ED787A" w14:textId="754F3ACA" w:rsidR="00BE2782" w:rsidRPr="007566CB" w:rsidRDefault="00C34E85" w:rsidP="002A44EC">
      <w:pPr>
        <w:autoSpaceDE w:val="0"/>
        <w:autoSpaceDN w:val="0"/>
        <w:adjustRightInd w:val="0"/>
        <w:spacing w:after="0" w:line="360" w:lineRule="auto"/>
        <w:ind w:right="-198"/>
        <w:rPr>
          <w:rFonts w:ascii="Times New Roman" w:eastAsia="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review</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&amp;</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editing:</w:t>
      </w:r>
      <w:r w:rsidR="00A3507F" w:rsidRPr="007566CB">
        <w:rPr>
          <w:rFonts w:ascii="Times New Roman" w:hAnsi="Times New Roman" w:cs="Times New Roman"/>
          <w:b/>
          <w:sz w:val="24"/>
          <w:szCs w:val="24"/>
        </w:rPr>
        <w:t xml:space="preserve"> </w:t>
      </w:r>
    </w:p>
    <w:p w14:paraId="1F81D637" w14:textId="7933CA91" w:rsidR="00C34E85" w:rsidRPr="002A44EC" w:rsidRDefault="00C34E85" w:rsidP="002A44EC">
      <w:pPr>
        <w:autoSpaceDE w:val="0"/>
        <w:autoSpaceDN w:val="0"/>
        <w:adjustRightInd w:val="0"/>
        <w:spacing w:after="0" w:line="360" w:lineRule="auto"/>
        <w:ind w:right="-198"/>
        <w:rPr>
          <w:rFonts w:ascii="Times New Roman" w:hAnsi="Times New Roman" w:cs="Times New Roman"/>
          <w:sz w:val="24"/>
          <w:szCs w:val="24"/>
        </w:rPr>
      </w:pPr>
    </w:p>
    <w:bookmarkEnd w:id="5"/>
    <w:p w14:paraId="5354F949" w14:textId="4387BE0D" w:rsidR="00251ED4" w:rsidRPr="002A44EC" w:rsidRDefault="00251ED4" w:rsidP="002A44EC">
      <w:pPr>
        <w:pStyle w:val="Ttulo1"/>
        <w:shd w:val="clear" w:color="auto" w:fill="FFFFFF"/>
        <w:spacing w:before="0" w:line="360" w:lineRule="auto"/>
        <w:textAlignment w:val="baseline"/>
        <w:rPr>
          <w:rFonts w:ascii="Times New Roman" w:hAnsi="Times New Roman" w:cs="Times New Roman"/>
          <w:b/>
          <w:bCs/>
          <w:color w:val="548DD4" w:themeColor="text2" w:themeTint="99"/>
          <w:sz w:val="24"/>
        </w:rPr>
      </w:pPr>
      <w:r w:rsidRPr="002A44EC">
        <w:rPr>
          <w:rFonts w:ascii="Times New Roman" w:hAnsi="Times New Roman" w:cs="Times New Roman"/>
          <w:b/>
          <w:bCs/>
          <w:color w:val="548DD4" w:themeColor="text2" w:themeTint="99"/>
          <w:sz w:val="24"/>
        </w:rPr>
        <w:t>CRediT author statement</w:t>
      </w:r>
    </w:p>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9A6C30" w:rsidRPr="002A44EC" w14:paraId="03A87A8B" w14:textId="77777777" w:rsidTr="00BA7E54">
        <w:trPr>
          <w:tblHeader/>
        </w:trPr>
        <w:tc>
          <w:tcPr>
            <w:tcW w:w="1014"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Term</w:t>
            </w:r>
          </w:p>
        </w:tc>
        <w:tc>
          <w:tcPr>
            <w:tcW w:w="3986"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BA7E54">
        <w:tc>
          <w:tcPr>
            <w:tcW w:w="1014"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86"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BA7E54">
        <w:tc>
          <w:tcPr>
            <w:tcW w:w="1014"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86"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BA7E54">
        <w:tc>
          <w:tcPr>
            <w:tcW w:w="1014"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86"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BA7E54">
        <w:tc>
          <w:tcPr>
            <w:tcW w:w="1014"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86"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BA7E54">
        <w:tc>
          <w:tcPr>
            <w:tcW w:w="1014"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86"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BA7E54">
        <w:tc>
          <w:tcPr>
            <w:tcW w:w="1014"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86"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BA7E54">
        <w:tc>
          <w:tcPr>
            <w:tcW w:w="1014"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86"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BA7E54">
        <w:tc>
          <w:tcPr>
            <w:tcW w:w="1014"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86"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BA7E54">
        <w:tc>
          <w:tcPr>
            <w:tcW w:w="1014"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86"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BA7E54">
        <w:tc>
          <w:tcPr>
            <w:tcW w:w="1014"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86"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BA7E54">
        <w:tc>
          <w:tcPr>
            <w:tcW w:w="1014"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86"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BA7E54">
        <w:tc>
          <w:tcPr>
            <w:tcW w:w="1014"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Visualization</w:t>
            </w:r>
          </w:p>
        </w:tc>
        <w:tc>
          <w:tcPr>
            <w:tcW w:w="3986"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BA7E54">
        <w:tc>
          <w:tcPr>
            <w:tcW w:w="1014"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86"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BA7E54">
        <w:tc>
          <w:tcPr>
            <w:tcW w:w="1014"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Writing - Review &amp; Editing</w:t>
            </w:r>
          </w:p>
        </w:tc>
        <w:tc>
          <w:tcPr>
            <w:tcW w:w="3986"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76BF91D"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937CDE">
        <w:rPr>
          <w:rFonts w:ascii="Times New Roman" w:hAnsi="Times New Roman" w:cs="Times New Roman"/>
          <w:color w:val="548DD4" w:themeColor="text2" w:themeTint="99"/>
          <w:sz w:val="24"/>
          <w:szCs w:val="24"/>
        </w:rPr>
        <w:t>3</w:t>
      </w:r>
      <w:r w:rsidR="0095693C" w:rsidRPr="002A44EC">
        <w:rPr>
          <w:rFonts w:ascii="Times New Roman" w:hAnsi="Times New Roman" w:cs="Times New Roman"/>
          <w:color w:val="548DD4" w:themeColor="text2" w:themeTint="99"/>
          <w:sz w:val="24"/>
          <w:szCs w:val="24"/>
        </w:rPr>
        <w:t>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w:t>
      </w:r>
      <w:proofErr w:type="gramStart"/>
      <w:r w:rsidRPr="002A44EC">
        <w:rPr>
          <w:rFonts w:ascii="Times New Roman" w:hAnsi="Times New Roman" w:cs="Times New Roman"/>
          <w:color w:val="548DD4" w:themeColor="text2" w:themeTint="99"/>
          <w:sz w:val="24"/>
          <w:szCs w:val="24"/>
        </w:rPr>
        <w:t>a,b</w:t>
      </w:r>
      <w:proofErr w:type="gramEnd"/>
      <w:r w:rsidRPr="002A44EC">
        <w:rPr>
          <w:rFonts w:ascii="Times New Roman" w:hAnsi="Times New Roman" w:cs="Times New Roman"/>
          <w:color w:val="548DD4" w:themeColor="text2" w:themeTint="99"/>
          <w:sz w:val="24"/>
          <w:szCs w:val="24"/>
        </w:rPr>
        <w:t xml:space="preserve">). Multi-authored works should list the first ten authors followed by </w:t>
      </w:r>
      <w:r w:rsidRPr="00234774">
        <w:rPr>
          <w:rFonts w:ascii="Times New Roman" w:hAnsi="Times New Roman" w:cs="Times New Roman"/>
          <w:color w:val="548DD4" w:themeColor="text2" w:themeTint="99"/>
          <w:sz w:val="24"/>
          <w:szCs w:val="24"/>
        </w:rPr>
        <w:t xml:space="preserve">“et al.”. </w:t>
      </w:r>
      <w:r w:rsidRPr="002A44EC">
        <w:rPr>
          <w:rFonts w:ascii="Times New Roman" w:hAnsi="Times New Roman" w:cs="Times New Roman"/>
          <w:color w:val="548DD4" w:themeColor="text2" w:themeTint="99"/>
          <w:sz w:val="24"/>
          <w:szCs w:val="24"/>
        </w:rPr>
        <w:t>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3F0FAF4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Journal article</w:t>
      </w:r>
    </w:p>
    <w:p w14:paraId="57C46D5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Anonymous, 2005. European foresters aware of climate change. Forest Syst 18 (1): 20-29.</w:t>
      </w:r>
    </w:p>
    <w:p w14:paraId="25A2A88D"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Artis M, Suriñach J, Pons-Ayerra J, San Clemente H, Navarro M, Ladouce N, Wincker P, Camacho J, Rodriguez M, Diez-Herrero MV et al., 2011. Development and functional annotation of an 11,303-EST collection from Eucalyptus for studies of cold tolerance. J Veg Sci 20: 1009-1015.</w:t>
      </w:r>
    </w:p>
    <w:p w14:paraId="6C28E0D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Coca M, Pausas JG, 2013. Regeneration traits are structuring phylogenetic diversity in cork oak (</w:t>
      </w:r>
      <w:r w:rsidRPr="00234774">
        <w:rPr>
          <w:rFonts w:ascii="Times New Roman" w:hAnsi="Times New Roman" w:cs="Times New Roman"/>
          <w:i/>
          <w:color w:val="548DD4" w:themeColor="text2" w:themeTint="99"/>
          <w:sz w:val="24"/>
          <w:szCs w:val="20"/>
          <w:lang w:val="en-US"/>
        </w:rPr>
        <w:t>Quercus suber</w:t>
      </w:r>
      <w:r w:rsidRPr="00526E48">
        <w:rPr>
          <w:rFonts w:ascii="Times New Roman" w:hAnsi="Times New Roman" w:cs="Times New Roman"/>
          <w:color w:val="548DD4" w:themeColor="text2" w:themeTint="99"/>
          <w:sz w:val="24"/>
          <w:szCs w:val="20"/>
          <w:lang w:val="en-US"/>
        </w:rPr>
        <w:t>) woodlands. Tree Genet Genome, Forthcoming. DOI: 10.1108/BFJ-01-2018-0030.</w:t>
      </w:r>
    </w:p>
    <w:p w14:paraId="7745A995"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Books</w:t>
      </w:r>
    </w:p>
    <w:p w14:paraId="4687BC7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Kimmins JP, 2004. Forest Ecology. A Foundation for Sustainable Forest Management and Environmental Ethics in Forestry. Prentice Hall, Upper Saddle River, NJ, USA. 612 pp.</w:t>
      </w:r>
    </w:p>
    <w:p w14:paraId="60567E3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MARM, 2008. Anuario de estadística agroalimentaria. Ministerio de Medio Ambiente y Medio Rural y Marino, Gobierno de España.</w:t>
      </w:r>
    </w:p>
    <w:p w14:paraId="713410E3"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Chapters of books</w:t>
      </w:r>
    </w:p>
    <w:p w14:paraId="7578D4A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Westfall RD, 1999. Developing seed transfer zones. In: Handbook of quantitative forest genetics; Fins L, Friedman ST, Brotschol JV (eds). pp: 313-398. Springer, The Netherlands. </w:t>
      </w:r>
    </w:p>
    <w:p w14:paraId="378375DE"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Doctoral or master thesis</w:t>
      </w:r>
    </w:p>
    <w:p w14:paraId="494DA615"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Gordo J, 2004. Selección de grandes productores de fruto de </w:t>
      </w:r>
      <w:r w:rsidRPr="009A19A2">
        <w:rPr>
          <w:rFonts w:ascii="Times New Roman" w:hAnsi="Times New Roman" w:cs="Times New Roman"/>
          <w:i/>
          <w:color w:val="548DD4" w:themeColor="text2" w:themeTint="99"/>
          <w:sz w:val="24"/>
          <w:szCs w:val="20"/>
          <w:lang w:val="en-US"/>
        </w:rPr>
        <w:t>Pinus pinea</w:t>
      </w:r>
      <w:r w:rsidRPr="00526E48">
        <w:rPr>
          <w:rFonts w:ascii="Times New Roman" w:hAnsi="Times New Roman" w:cs="Times New Roman"/>
          <w:color w:val="548DD4" w:themeColor="text2" w:themeTint="99"/>
          <w:sz w:val="24"/>
          <w:szCs w:val="20"/>
          <w:lang w:val="en-US"/>
        </w:rPr>
        <w:t xml:space="preserve"> L. en la Meseta Norte. Doctoral thesis. Universidad Politécnica, Madrid. </w:t>
      </w:r>
    </w:p>
    <w:p w14:paraId="42E944B4"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Conference proceedings</w:t>
      </w:r>
    </w:p>
    <w:p w14:paraId="09FD7566" w14:textId="5B415471"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Agúndez D, Notivol E, 1994. Annual rhythm height growth variation in Scots pine provenances. Proc II IUFRO Int Conf on Scots Pine Breeding and Genetics, Kaunas (Lithuania), Sept 12-14. pp: 7-12.</w:t>
      </w:r>
    </w:p>
    <w:p w14:paraId="5B8D92E2"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Work documents</w:t>
      </w:r>
    </w:p>
    <w:p w14:paraId="6148D738"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Comité de Gestión de Coníferas, 2003. Report 2000/2001. Work document for internal use.</w:t>
      </w:r>
    </w:p>
    <w:p w14:paraId="4275677F"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Miravete EJ, 1999. Aplicación de los modelos de elección discreta al análisis de la adopción de innovaciones tecnológicas. Instituto Valenciano de Investigaciones Económicas. Valencia, Spain. EC Work Document 99-04. </w:t>
      </w:r>
    </w:p>
    <w:p w14:paraId="2D10390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Legal documents</w:t>
      </w:r>
    </w:p>
    <w:p w14:paraId="626946E4" w14:textId="6003EF03"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BOE, </w:t>
      </w:r>
      <w:r w:rsidR="00BE63EE">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Royal decree 2210/</w:t>
      </w:r>
      <w:r w:rsidR="00BE63EE">
        <w:rPr>
          <w:rFonts w:ascii="Times New Roman" w:hAnsi="Times New Roman" w:cs="Times New Roman"/>
          <w:color w:val="548DD4" w:themeColor="text2" w:themeTint="99"/>
          <w:sz w:val="24"/>
          <w:szCs w:val="20"/>
          <w:lang w:val="en-US"/>
        </w:rPr>
        <w:t>2015</w:t>
      </w:r>
      <w:r w:rsidRPr="00526E48">
        <w:rPr>
          <w:rFonts w:ascii="Times New Roman" w:hAnsi="Times New Roman" w:cs="Times New Roman"/>
          <w:color w:val="548DD4" w:themeColor="text2" w:themeTint="99"/>
          <w:sz w:val="24"/>
          <w:szCs w:val="20"/>
          <w:lang w:val="en-US"/>
        </w:rPr>
        <w:t>, of 13 November, that modifies the organic structure of the Health and Safety Board. Boletín Oficial del Estado (Spain) No. 21, 24/1/</w:t>
      </w:r>
      <w:r w:rsidR="00BE63EE">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xml:space="preserve">. </w:t>
      </w:r>
    </w:p>
    <w:p w14:paraId="7BD1883E"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EC, 1999. Council Directive 1999/105/EC of 22 December 1999 on the marketing of forest reproductive material. Official Journal L 011, 15/01/2000, P. 0017-0040. http://eur-lex.europa.eu/legal-content/EN/ALL/?uri=CELEX%3A31999L0105.</w:t>
      </w:r>
    </w:p>
    <w:p w14:paraId="3064B68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bookmarkStart w:id="7" w:name="_Hlk126170142"/>
      <w:r w:rsidRPr="00526E48">
        <w:rPr>
          <w:rFonts w:ascii="Times New Roman" w:hAnsi="Times New Roman" w:cs="Times New Roman"/>
          <w:b/>
          <w:color w:val="548DD4" w:themeColor="text2" w:themeTint="99"/>
          <w:sz w:val="24"/>
          <w:szCs w:val="20"/>
          <w:lang w:val="en-US"/>
        </w:rPr>
        <w:t>Webpages</w:t>
      </w:r>
    </w:p>
    <w:p w14:paraId="22BBF4C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Peake S, Hearne R, 2019. Session 3 Exposure. TG089: Digital photography: creating and sharing better images. https://learn2.open.ac.uk/mod/oucontent/view.php?id=1425928 [19 March 2021].</w:t>
      </w:r>
    </w:p>
    <w:p w14:paraId="1FAB0B15" w14:textId="6D1A4139"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The Open University, 2017. 3.1 The purposes of childhood and youth research. EK313: Issues in research with children and young people. https://learn2.open.ac.uk/mod/oucontent/view.php?id=1019389&amp;section=1.3 [7 March 2022].</w:t>
      </w:r>
    </w:p>
    <w:bookmarkEnd w:id="7"/>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9A19A2">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9A19A2">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9A19A2">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77777777" w:rsidR="00427FCF" w:rsidRPr="007566CB" w:rsidRDefault="00427FCF" w:rsidP="002A44EC">
      <w:pPr>
        <w:spacing w:after="0" w:line="360" w:lineRule="auto"/>
        <w:jc w:val="center"/>
        <w:rPr>
          <w:rFonts w:ascii="Times New Roman" w:hAnsi="Times New Roman" w:cs="Times New Roman"/>
          <w:color w:val="000000"/>
          <w:sz w:val="24"/>
          <w:szCs w:val="20"/>
        </w:rPr>
      </w:pPr>
      <w:r w:rsidRPr="007566CB">
        <w:rPr>
          <w:rFonts w:ascii="Times New Roman" w:hAnsi="Times New Roman" w:cs="Times New Roman"/>
          <w:color w:val="000000"/>
          <w:sz w:val="24"/>
          <w:szCs w:val="20"/>
        </w:rPr>
        <w:lastRenderedPageBreak/>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9A19A2">
      <w:pPr>
        <w:spacing w:after="0" w:line="360" w:lineRule="auto"/>
        <w:jc w:val="both"/>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9A19A2">
      <w:pPr>
        <w:spacing w:after="0" w:line="360" w:lineRule="auto"/>
        <w:jc w:val="both"/>
        <w:rPr>
          <w:rFonts w:ascii="Times New Roman" w:hAnsi="Times New Roman" w:cs="Times New Roman"/>
          <w:color w:val="000000"/>
          <w:sz w:val="20"/>
          <w:szCs w:val="20"/>
        </w:rPr>
      </w:pPr>
    </w:p>
    <w:p w14:paraId="1662E2C7" w14:textId="50A3D7E5" w:rsidR="00585C0C" w:rsidRPr="002A44EC" w:rsidRDefault="00585C0C" w:rsidP="009A19A2">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9A19A2">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9A19A2">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199873B5"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 xml:space="preserve">(data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w:t>
      </w:r>
      <w:r w:rsidR="005B02E0" w:rsidRPr="00204BFE">
        <w:rPr>
          <w:rFonts w:ascii="Times New Roman" w:hAnsi="Times New Roman" w:cs="Times New Roman"/>
          <w:bCs/>
          <w:i/>
          <w:color w:val="548DD4" w:themeColor="text2" w:themeTint="99"/>
          <w:sz w:val="24"/>
        </w:rPr>
        <w:t>Forest Systems</w:t>
      </w:r>
      <w:r w:rsidRPr="002A44EC">
        <w:rPr>
          <w:rFonts w:ascii="Times New Roman" w:hAnsi="Times New Roman" w:cs="Times New Roman"/>
          <w:bCs/>
          <w:color w:val="548DD4" w:themeColor="text2" w:themeTint="99"/>
          <w:sz w:val="24"/>
        </w:rPr>
        <w:t>;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9"/>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13FE"/>
    <w:rsid w:val="0000544B"/>
    <w:rsid w:val="00012614"/>
    <w:rsid w:val="00013247"/>
    <w:rsid w:val="0001521D"/>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176F"/>
    <w:rsid w:val="00071EAB"/>
    <w:rsid w:val="0007248D"/>
    <w:rsid w:val="00074304"/>
    <w:rsid w:val="0007430F"/>
    <w:rsid w:val="00074DD2"/>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BFE"/>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4774"/>
    <w:rsid w:val="00235558"/>
    <w:rsid w:val="00236B34"/>
    <w:rsid w:val="00240B8F"/>
    <w:rsid w:val="00240BB8"/>
    <w:rsid w:val="00240F58"/>
    <w:rsid w:val="002434AF"/>
    <w:rsid w:val="0024536B"/>
    <w:rsid w:val="00250E32"/>
    <w:rsid w:val="00251ED4"/>
    <w:rsid w:val="0025716B"/>
    <w:rsid w:val="00257945"/>
    <w:rsid w:val="00267D4E"/>
    <w:rsid w:val="00271CB6"/>
    <w:rsid w:val="002736D4"/>
    <w:rsid w:val="00274ECA"/>
    <w:rsid w:val="002815F5"/>
    <w:rsid w:val="00281A16"/>
    <w:rsid w:val="002833A9"/>
    <w:rsid w:val="00284173"/>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228E"/>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37FD"/>
    <w:rsid w:val="0041533A"/>
    <w:rsid w:val="00417DA2"/>
    <w:rsid w:val="004202C4"/>
    <w:rsid w:val="0042054C"/>
    <w:rsid w:val="00422739"/>
    <w:rsid w:val="0042291C"/>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50A6"/>
    <w:rsid w:val="004B57DD"/>
    <w:rsid w:val="004B5ECA"/>
    <w:rsid w:val="004C0A72"/>
    <w:rsid w:val="004C0EC0"/>
    <w:rsid w:val="004C30CB"/>
    <w:rsid w:val="004C5596"/>
    <w:rsid w:val="004C6158"/>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2353"/>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1310"/>
    <w:rsid w:val="005A288F"/>
    <w:rsid w:val="005B02E0"/>
    <w:rsid w:val="005B10BE"/>
    <w:rsid w:val="005B2BA4"/>
    <w:rsid w:val="005B3AF5"/>
    <w:rsid w:val="005B3E1C"/>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6AA9"/>
    <w:rsid w:val="006840F6"/>
    <w:rsid w:val="006859B7"/>
    <w:rsid w:val="00685ACC"/>
    <w:rsid w:val="00690CD3"/>
    <w:rsid w:val="006A1AB0"/>
    <w:rsid w:val="006A1F40"/>
    <w:rsid w:val="006A6322"/>
    <w:rsid w:val="006B1E27"/>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4EA"/>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42E"/>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6C5"/>
    <w:rsid w:val="00871B2F"/>
    <w:rsid w:val="008723E1"/>
    <w:rsid w:val="00872425"/>
    <w:rsid w:val="00876A5C"/>
    <w:rsid w:val="00877506"/>
    <w:rsid w:val="00877BEA"/>
    <w:rsid w:val="00882BC0"/>
    <w:rsid w:val="00883780"/>
    <w:rsid w:val="00891344"/>
    <w:rsid w:val="00891A20"/>
    <w:rsid w:val="008940CB"/>
    <w:rsid w:val="00895ED8"/>
    <w:rsid w:val="00896136"/>
    <w:rsid w:val="00897B02"/>
    <w:rsid w:val="008A05F2"/>
    <w:rsid w:val="008A1607"/>
    <w:rsid w:val="008A50D9"/>
    <w:rsid w:val="008A781E"/>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1F99"/>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37CDE"/>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19A2"/>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47145"/>
    <w:rsid w:val="00A53BFD"/>
    <w:rsid w:val="00A54289"/>
    <w:rsid w:val="00A57BA0"/>
    <w:rsid w:val="00A62161"/>
    <w:rsid w:val="00A6275B"/>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416F"/>
    <w:rsid w:val="00A8667B"/>
    <w:rsid w:val="00A87A8F"/>
    <w:rsid w:val="00A944F9"/>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07DE"/>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0FFC"/>
    <w:rsid w:val="00B61A62"/>
    <w:rsid w:val="00B641E3"/>
    <w:rsid w:val="00B65F53"/>
    <w:rsid w:val="00B71483"/>
    <w:rsid w:val="00B739E8"/>
    <w:rsid w:val="00B75020"/>
    <w:rsid w:val="00B753A2"/>
    <w:rsid w:val="00B815F3"/>
    <w:rsid w:val="00B83DD1"/>
    <w:rsid w:val="00B84C3B"/>
    <w:rsid w:val="00B87F4F"/>
    <w:rsid w:val="00B919B7"/>
    <w:rsid w:val="00B93451"/>
    <w:rsid w:val="00B93D6C"/>
    <w:rsid w:val="00BA001D"/>
    <w:rsid w:val="00BA191D"/>
    <w:rsid w:val="00BA19E4"/>
    <w:rsid w:val="00BA30B6"/>
    <w:rsid w:val="00BA3E8E"/>
    <w:rsid w:val="00BA65EB"/>
    <w:rsid w:val="00BB297F"/>
    <w:rsid w:val="00BB3AE0"/>
    <w:rsid w:val="00BB53DD"/>
    <w:rsid w:val="00BB6BBF"/>
    <w:rsid w:val="00BC0D70"/>
    <w:rsid w:val="00BC20AE"/>
    <w:rsid w:val="00BD1BE7"/>
    <w:rsid w:val="00BD1F12"/>
    <w:rsid w:val="00BD4977"/>
    <w:rsid w:val="00BD4A3F"/>
    <w:rsid w:val="00BD5FC8"/>
    <w:rsid w:val="00BD6A56"/>
    <w:rsid w:val="00BD6E94"/>
    <w:rsid w:val="00BE2782"/>
    <w:rsid w:val="00BE3363"/>
    <w:rsid w:val="00BE3EEA"/>
    <w:rsid w:val="00BE5BB1"/>
    <w:rsid w:val="00BE63EE"/>
    <w:rsid w:val="00BE6A48"/>
    <w:rsid w:val="00BF00FB"/>
    <w:rsid w:val="00BF0876"/>
    <w:rsid w:val="00BF3C48"/>
    <w:rsid w:val="00BF4D54"/>
    <w:rsid w:val="00BF645B"/>
    <w:rsid w:val="00C016A7"/>
    <w:rsid w:val="00C01A1E"/>
    <w:rsid w:val="00C01E25"/>
    <w:rsid w:val="00C12B8F"/>
    <w:rsid w:val="00C139CC"/>
    <w:rsid w:val="00C15DB8"/>
    <w:rsid w:val="00C20054"/>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3DA0"/>
    <w:rsid w:val="00C66DB6"/>
    <w:rsid w:val="00C72800"/>
    <w:rsid w:val="00C7443C"/>
    <w:rsid w:val="00C74C52"/>
    <w:rsid w:val="00C74CCC"/>
    <w:rsid w:val="00C764CE"/>
    <w:rsid w:val="00C80AD9"/>
    <w:rsid w:val="00C815D7"/>
    <w:rsid w:val="00C81F87"/>
    <w:rsid w:val="00C82153"/>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40F"/>
    <w:rsid w:val="00CC08FB"/>
    <w:rsid w:val="00CC1A38"/>
    <w:rsid w:val="00CC27A8"/>
    <w:rsid w:val="00CC2888"/>
    <w:rsid w:val="00CC645E"/>
    <w:rsid w:val="00CC7759"/>
    <w:rsid w:val="00CC7A99"/>
    <w:rsid w:val="00CD09A7"/>
    <w:rsid w:val="00CD23C7"/>
    <w:rsid w:val="00CD32F9"/>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19DF"/>
    <w:rsid w:val="00D72EA5"/>
    <w:rsid w:val="00D73B40"/>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55C9"/>
    <w:rsid w:val="00DF6618"/>
    <w:rsid w:val="00E00023"/>
    <w:rsid w:val="00E025AA"/>
    <w:rsid w:val="00E03023"/>
    <w:rsid w:val="00E04451"/>
    <w:rsid w:val="00E07252"/>
    <w:rsid w:val="00E130E8"/>
    <w:rsid w:val="00E13ECA"/>
    <w:rsid w:val="00E14240"/>
    <w:rsid w:val="00E152F3"/>
    <w:rsid w:val="00E1530E"/>
    <w:rsid w:val="00E153A2"/>
    <w:rsid w:val="00E15E1C"/>
    <w:rsid w:val="00E21150"/>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401E"/>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F18B1"/>
    <w:rsid w:val="00EF1F14"/>
    <w:rsid w:val="00EF39B6"/>
    <w:rsid w:val="00EF571B"/>
    <w:rsid w:val="00EF604C"/>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3C5702-1436-4B9A-AA16-8AAE0156A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1</TotalTime>
  <Pages>13</Pages>
  <Words>3056</Words>
  <Characters>16811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2023-04-12T11:33:00Z</dcterms:created>
  <dcterms:modified xsi:type="dcterms:W3CDTF">2023-04-12T11:33:00Z</dcterms:modified>
</cp:coreProperties>
</file>